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EB" w:rsidRDefault="00BD15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3625" cy="8393612"/>
            <wp:effectExtent l="19050" t="0" r="7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957" cy="83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EB" w:rsidRDefault="00BD15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15EB" w:rsidRDefault="00BD15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C413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1.Общие положения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1.1.Творческая группа является коллективным общественным профессиональным объединением педагогов муниципального </w:t>
      </w:r>
      <w:r w:rsidR="00CD2639"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9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г. Липецка,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1.2. В своей работе творческая группа руководствуется действующим законодательством Российской Федерации в области образования, Уставом ДОУ и настоящим Положением.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2. Цели и задачи деятельности творческой группы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2.1.Целью деятельности творческой группы ДОУ является создание условий для профессионального общения педагогов ДОУ, развития их творческой активности, формирования и совершенствования профессиональных умений и навыков.</w:t>
      </w:r>
    </w:p>
    <w:p w:rsidR="00040430" w:rsidRDefault="00040430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2.2. Для достижения поставленной цели решаются следующие задачи: - разрешение в совместной работе профессиональных проблем, трудностей обучения и воспитания, помощь друг другу в овладении инновационными процессами</w:t>
      </w:r>
      <w:proofErr w:type="gramStart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азработка, составление, апробация и распространение новых педагогических методик, технологий, дидактических материалов, конспектов занятий и т.д. - включение педагогов ДОУ в инновационный 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учреждения в различных вида</w:t>
      </w:r>
      <w:r>
        <w:rPr>
          <w:rFonts w:ascii="Times New Roman" w:hAnsi="Times New Roman" w:cs="Times New Roman"/>
          <w:sz w:val="28"/>
          <w:szCs w:val="28"/>
          <w:lang w:val="ru-RU"/>
        </w:rPr>
        <w:t>х образовательной деятельности.</w:t>
      </w:r>
    </w:p>
    <w:p w:rsidR="008C213B" w:rsidRDefault="00C41340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  <w:lang w:val="ru-RU"/>
        </w:rPr>
        <w:t>3. Организация деятельности творческой группы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3.1. Творческая группа 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3.2. Творческая группа ДОУ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3.3. Творческая группа педагогов ДОУ составляет план своей работы на текущий учебный год.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3.4. Руководителем творческой группы является педагог, владеющий навыками организации продуктивных форм деятельности коллектива, выбранный членами творческой группы.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3.5. Все вопросы функционирования творческой группы ДОУ решаются коллегиально, каждый участвует, в разработке изучаемой темы. Педагоги –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3.6. З</w:t>
      </w:r>
      <w:r w:rsidR="00CD2639">
        <w:rPr>
          <w:rFonts w:ascii="Times New Roman" w:hAnsi="Times New Roman" w:cs="Times New Roman"/>
          <w:sz w:val="28"/>
          <w:szCs w:val="28"/>
          <w:lang w:val="ru-RU"/>
        </w:rPr>
        <w:t>аседания ТГ проводятся не реже 1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раза в месяц.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3.7. Творческая группа ДОУ действует до тех пор, пока не исчерпает необходимость взаимного профессионального общения.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3.8. Руководитель ТГ 2 раза в год (февраль, май) </w:t>
      </w:r>
      <w:proofErr w:type="gramStart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отчитывается о</w:t>
      </w:r>
      <w:proofErr w:type="gramEnd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проделанной работе на методическом совете.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3.9. Итоги работы творческой группы за год заслушиваются на итоговом педагогическом совете в мае.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4. Ответственность членов творческой группы ДОУ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4.1. Члены группы имеют право: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ставить вопрос о включении плана работы творческой группы в план работы дошкольного образовательного учреждения и программу его развития;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требовать от администрации дошкольного образовательного учреждения помощи в научном, материальном и другом обеспечении работы творческой группы;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апробировать педагогические инновации членов творческой группы и других педагогов ДОУ.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4.2 Члены творческой группы обязаны: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взаимопомощь и </w:t>
      </w:r>
      <w:proofErr w:type="spellStart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>взаимообучение</w:t>
      </w:r>
      <w:proofErr w:type="spellEnd"/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друг друга;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организовывать творческий процесс по облечению высказанных идей в форму разработки, механизма, алгоритма, методики и т.д.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4.3. Члены творческой группы несут ответственность: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за качественную подготовку документов работы творческой группы;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за систематическое отслеживание хода наставнического, творческого процесса; </w:t>
      </w:r>
      <w:r w:rsidR="00C41340"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за объективное отслеживание результатов апробации 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41340"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5. Документация творческой группы </w:t>
      </w:r>
    </w:p>
    <w:p w:rsidR="008C213B" w:rsidRDefault="00C41340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5.1. Для нормальной работы в творческой группе должны быть следующие документы: </w:t>
      </w:r>
    </w:p>
    <w:p w:rsidR="008C213B" w:rsidRDefault="00C41340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Приказ заведующего о создании творческой группы. </w:t>
      </w:r>
    </w:p>
    <w:p w:rsidR="008C213B" w:rsidRDefault="00C41340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 о творческой группе.</w:t>
      </w:r>
    </w:p>
    <w:p w:rsidR="00525619" w:rsidRDefault="00C41340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13B">
        <w:rPr>
          <w:rFonts w:ascii="Times New Roman" w:hAnsi="Times New Roman" w:cs="Times New Roman"/>
          <w:sz w:val="28"/>
          <w:szCs w:val="28"/>
          <w:lang w:val="ru-RU"/>
        </w:rPr>
        <w:t xml:space="preserve"> План работы творческой группы на текущий учебный год.</w:t>
      </w: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C213B" w:rsidRPr="008C213B" w:rsidRDefault="008C213B" w:rsidP="008C213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213B" w:rsidRPr="008C213B" w:rsidSect="0052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340"/>
    <w:rsid w:val="00040430"/>
    <w:rsid w:val="0017665F"/>
    <w:rsid w:val="002A44A5"/>
    <w:rsid w:val="00525619"/>
    <w:rsid w:val="0086573B"/>
    <w:rsid w:val="008B7114"/>
    <w:rsid w:val="008C213B"/>
    <w:rsid w:val="009450E7"/>
    <w:rsid w:val="00A338CA"/>
    <w:rsid w:val="00B313DB"/>
    <w:rsid w:val="00BD15EB"/>
    <w:rsid w:val="00C00DFA"/>
    <w:rsid w:val="00C41340"/>
    <w:rsid w:val="00CD2639"/>
    <w:rsid w:val="00DE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2016-10-10T06:30:00Z</cp:lastPrinted>
  <dcterms:created xsi:type="dcterms:W3CDTF">2016-04-29T07:52:00Z</dcterms:created>
  <dcterms:modified xsi:type="dcterms:W3CDTF">2016-10-20T12:54:00Z</dcterms:modified>
</cp:coreProperties>
</file>