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60" w:rsidRDefault="00FF2160" w:rsidP="00FF21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bookmarkStart w:id="0" w:name="_GoBack"/>
      <w:r>
        <w:rPr>
          <w:rFonts w:ascii="Times New Roman" w:eastAsia="Times New Roman" w:hAnsi="Times New Roman" w:cs="Times New Roman"/>
          <w:b/>
          <w:bCs/>
          <w:noProof/>
          <w:spacing w:val="-1"/>
          <w:sz w:val="28"/>
          <w:szCs w:val="28"/>
          <w:lang w:eastAsia="ru-RU"/>
        </w:rPr>
        <w:drawing>
          <wp:inline distT="0" distB="0" distL="0" distR="0">
            <wp:extent cx="6318956" cy="8582025"/>
            <wp:effectExtent l="0" t="0" r="5715" b="0"/>
            <wp:docPr id="1" name="Рисунок 1" descr="C:\Users\User\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911" cy="8590113"/>
                    </a:xfrm>
                    <a:prstGeom prst="rect">
                      <a:avLst/>
                    </a:prstGeom>
                    <a:noFill/>
                    <a:ln>
                      <a:noFill/>
                    </a:ln>
                  </pic:spPr>
                </pic:pic>
              </a:graphicData>
            </a:graphic>
          </wp:inline>
        </w:drawing>
      </w:r>
      <w:bookmarkEnd w:id="0"/>
    </w:p>
    <w:p w:rsidR="00FF2160" w:rsidRDefault="00FF2160" w:rsidP="00FF21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FF2160" w:rsidRDefault="00FF2160" w:rsidP="00FF21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FF2160" w:rsidRDefault="00FF2160" w:rsidP="00FF21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FF2160" w:rsidRDefault="00FF2160" w:rsidP="00FF21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FF2160" w:rsidRPr="00FF2160" w:rsidRDefault="00FF2160" w:rsidP="00FF2160">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FF2160" w:rsidRPr="00FF2160" w:rsidRDefault="00FF2160" w:rsidP="00FF2160">
      <w:pPr>
        <w:numPr>
          <w:ilvl w:val="0"/>
          <w:numId w:val="5"/>
        </w:numPr>
        <w:shd w:val="clear" w:color="auto" w:fill="FFFFFF"/>
        <w:tabs>
          <w:tab w:val="left" w:pos="284"/>
          <w:tab w:val="left" w:pos="2552"/>
          <w:tab w:val="left" w:pos="3686"/>
        </w:tabs>
        <w:spacing w:after="0" w:line="240" w:lineRule="auto"/>
        <w:contextualSpacing/>
        <w:jc w:val="center"/>
        <w:rPr>
          <w:rFonts w:ascii="Times New Roman" w:eastAsia="Times New Roman" w:hAnsi="Times New Roman" w:cs="Times New Roman"/>
          <w:b/>
          <w:bCs/>
          <w:spacing w:val="-1"/>
          <w:sz w:val="28"/>
          <w:szCs w:val="28"/>
          <w:lang w:eastAsia="ru-RU"/>
        </w:rPr>
      </w:pPr>
      <w:r w:rsidRPr="00FF2160">
        <w:rPr>
          <w:rFonts w:ascii="Times New Roman" w:eastAsia="Times New Roman" w:hAnsi="Times New Roman" w:cs="Times New Roman"/>
          <w:b/>
          <w:bCs/>
          <w:spacing w:val="-1"/>
          <w:sz w:val="28"/>
          <w:szCs w:val="28"/>
          <w:lang w:eastAsia="ru-RU"/>
        </w:rPr>
        <w:t>Общие положения</w:t>
      </w:r>
    </w:p>
    <w:p w:rsidR="00FF2160" w:rsidRPr="00FF2160" w:rsidRDefault="00FF2160" w:rsidP="00FF2160">
      <w:pPr>
        <w:shd w:val="clear" w:color="auto" w:fill="FFFFFF"/>
        <w:spacing w:after="0" w:line="240" w:lineRule="auto"/>
        <w:ind w:left="1080"/>
        <w:rPr>
          <w:rFonts w:ascii="Times New Roman" w:eastAsia="Times New Roman" w:hAnsi="Times New Roman" w:cs="Times New Roman"/>
          <w:spacing w:val="-14"/>
          <w:sz w:val="28"/>
          <w:szCs w:val="28"/>
          <w:lang w:eastAsia="ru-RU"/>
        </w:rPr>
      </w:pPr>
    </w:p>
    <w:p w:rsidR="00FF2160" w:rsidRPr="00FF2160" w:rsidRDefault="00FF2160" w:rsidP="00FF216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pacing w:val="-14"/>
          <w:sz w:val="28"/>
          <w:szCs w:val="28"/>
          <w:lang w:eastAsia="ru-RU"/>
        </w:rPr>
        <w:t xml:space="preserve">1.1. </w:t>
      </w:r>
      <w:r w:rsidRPr="00FF2160">
        <w:rPr>
          <w:rFonts w:ascii="Times New Roman" w:eastAsia="Times New Roman" w:hAnsi="Times New Roman" w:cs="Times New Roman"/>
          <w:sz w:val="28"/>
          <w:szCs w:val="28"/>
          <w:lang w:eastAsia="ru-RU"/>
        </w:rPr>
        <w:t xml:space="preserve"> </w:t>
      </w:r>
      <w:proofErr w:type="gramStart"/>
      <w:r w:rsidRPr="00FF2160">
        <w:rPr>
          <w:rFonts w:ascii="Times New Roman" w:eastAsia="Times New Roman" w:hAnsi="Times New Roman" w:cs="Times New Roman"/>
          <w:sz w:val="28"/>
          <w:szCs w:val="28"/>
          <w:lang w:eastAsia="ru-RU"/>
        </w:rPr>
        <w:t xml:space="preserve">Настоящее положение об оплате труда работников </w:t>
      </w:r>
      <w:r w:rsidRPr="00FF2160">
        <w:rPr>
          <w:rFonts w:ascii="Times New Roman" w:eastAsia="Times New Roman" w:hAnsi="Times New Roman" w:cs="Times New Roman"/>
          <w:spacing w:val="-1"/>
          <w:sz w:val="28"/>
          <w:szCs w:val="28"/>
          <w:lang w:eastAsia="ru-RU"/>
        </w:rPr>
        <w:t xml:space="preserve">(далее - Положение) разработано  для муниципального бюджетного дошкольного образовательного учреждения № 9 г. Липецка для обеспечения единого подхода к регулированию заработной платы работников дошкольного образовательного учреждения (сокращенно - ДОУ) в соответствии с </w:t>
      </w:r>
      <w:r w:rsidRPr="00FF2160">
        <w:rPr>
          <w:rFonts w:ascii="Times New Roman" w:eastAsia="Times New Roman" w:hAnsi="Times New Roman" w:cs="Times New Roman"/>
          <w:sz w:val="28"/>
          <w:szCs w:val="28"/>
          <w:lang w:eastAsia="ru-RU"/>
        </w:rPr>
        <w:t>Постановлением администрации г. Липецка от 14.12.2015 № 2315 «О компенсационных и стимулирующих выплатах руководителям, их заместителям и главным бухгалтерам муниципальных учреждений города Липецка», Постановлением администрации г</w:t>
      </w:r>
      <w:proofErr w:type="gramEnd"/>
      <w:r w:rsidRPr="00FF2160">
        <w:rPr>
          <w:rFonts w:ascii="Times New Roman" w:eastAsia="Times New Roman" w:hAnsi="Times New Roman" w:cs="Times New Roman"/>
          <w:sz w:val="28"/>
          <w:szCs w:val="28"/>
          <w:lang w:eastAsia="ru-RU"/>
        </w:rPr>
        <w:t xml:space="preserve">. </w:t>
      </w:r>
      <w:proofErr w:type="gramStart"/>
      <w:r w:rsidRPr="00FF2160">
        <w:rPr>
          <w:rFonts w:ascii="Times New Roman" w:eastAsia="Times New Roman" w:hAnsi="Times New Roman" w:cs="Times New Roman"/>
          <w:sz w:val="28"/>
          <w:szCs w:val="28"/>
          <w:lang w:eastAsia="ru-RU"/>
        </w:rPr>
        <w:t>Липецка от 21.10.2015 № 1926 «О компенсационных и стимулирующих выплатах работникам муниципальных учреждений города Липецка», Городским отраслевым Соглашением между администрацией города Липецка, департаментом образования администрации города Липецка, Липецкой городской организацией Профессионального союза работников народного образования и науки Российской Федерации на 2018-2021 годы от 27.12.2018 (рег. номер 18 от 29.12.2018) и Едиными рекомендациями по оплате труда работников бюджетных учреждений.</w:t>
      </w:r>
      <w:proofErr w:type="gramEnd"/>
    </w:p>
    <w:p w:rsidR="00FF2160" w:rsidRPr="00FF2160" w:rsidRDefault="00FF2160" w:rsidP="00FF2160">
      <w:pPr>
        <w:shd w:val="clear" w:color="auto" w:fill="FFFFFF"/>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pacing w:val="-15"/>
          <w:sz w:val="28"/>
          <w:szCs w:val="28"/>
          <w:lang w:eastAsia="ru-RU"/>
        </w:rPr>
        <w:t>1.2.</w:t>
      </w:r>
      <w:r w:rsidRPr="00FF2160">
        <w:rPr>
          <w:rFonts w:ascii="Times New Roman" w:eastAsia="Times New Roman" w:hAnsi="Times New Roman" w:cs="Times New Roman"/>
          <w:sz w:val="28"/>
          <w:szCs w:val="28"/>
          <w:lang w:eastAsia="ru-RU"/>
        </w:rPr>
        <w:t xml:space="preserve"> Примерное Положение определяет порядок и условия оплаты труда работников ДОУ № 9 </w:t>
      </w:r>
      <w:proofErr w:type="spellStart"/>
      <w:r w:rsidRPr="00FF2160">
        <w:rPr>
          <w:rFonts w:ascii="Times New Roman" w:eastAsia="Times New Roman" w:hAnsi="Times New Roman" w:cs="Times New Roman"/>
          <w:sz w:val="28"/>
          <w:szCs w:val="28"/>
          <w:lang w:eastAsia="ru-RU"/>
        </w:rPr>
        <w:t>г</w:t>
      </w:r>
      <w:proofErr w:type="gramStart"/>
      <w:r w:rsidRPr="00FF2160">
        <w:rPr>
          <w:rFonts w:ascii="Times New Roman" w:eastAsia="Times New Roman" w:hAnsi="Times New Roman" w:cs="Times New Roman"/>
          <w:sz w:val="28"/>
          <w:szCs w:val="28"/>
          <w:lang w:eastAsia="ru-RU"/>
        </w:rPr>
        <w:t>.Л</w:t>
      </w:r>
      <w:proofErr w:type="gramEnd"/>
      <w:r w:rsidRPr="00FF2160">
        <w:rPr>
          <w:rFonts w:ascii="Times New Roman" w:eastAsia="Times New Roman" w:hAnsi="Times New Roman" w:cs="Times New Roman"/>
          <w:sz w:val="28"/>
          <w:szCs w:val="28"/>
          <w:lang w:eastAsia="ru-RU"/>
        </w:rPr>
        <w:t>ипецка</w:t>
      </w:r>
      <w:proofErr w:type="spellEnd"/>
      <w:r w:rsidRPr="00FF2160">
        <w:rPr>
          <w:rFonts w:ascii="Times New Roman" w:eastAsia="Times New Roman" w:hAnsi="Times New Roman" w:cs="Times New Roman"/>
          <w:sz w:val="28"/>
          <w:szCs w:val="28"/>
          <w:lang w:eastAsia="ru-RU"/>
        </w:rPr>
        <w:t>. Локальный нормативный акт учреждения, устанавливающий систему оплаты труда, принимается работодателем с учётом мнения представительного органа работников учреждения.</w:t>
      </w:r>
    </w:p>
    <w:p w:rsidR="00FF2160" w:rsidRPr="00FF2160" w:rsidRDefault="00FF2160" w:rsidP="00FF2160">
      <w:pPr>
        <w:shd w:val="clear" w:color="auto" w:fill="FFFFFF"/>
        <w:tabs>
          <w:tab w:val="left" w:pos="0"/>
          <w:tab w:val="left" w:pos="1276"/>
        </w:tabs>
        <w:spacing w:after="0" w:line="240" w:lineRule="auto"/>
        <w:ind w:firstLine="709"/>
        <w:jc w:val="both"/>
        <w:rPr>
          <w:rFonts w:ascii="Times New Roman" w:eastAsia="Times New Roman" w:hAnsi="Times New Roman" w:cs="Times New Roman"/>
          <w:spacing w:val="-17"/>
          <w:sz w:val="28"/>
          <w:szCs w:val="28"/>
          <w:lang w:eastAsia="ru-RU"/>
        </w:rPr>
      </w:pPr>
      <w:r w:rsidRPr="00FF2160">
        <w:rPr>
          <w:rFonts w:ascii="Times New Roman" w:eastAsia="Times New Roman" w:hAnsi="Times New Roman" w:cs="Times New Roman"/>
          <w:spacing w:val="-2"/>
          <w:sz w:val="28"/>
          <w:szCs w:val="28"/>
          <w:lang w:eastAsia="ru-RU"/>
        </w:rPr>
        <w:t xml:space="preserve">1.3. Положение определяет порядок </w:t>
      </w:r>
      <w:proofErr w:type="gramStart"/>
      <w:r w:rsidRPr="00FF2160">
        <w:rPr>
          <w:rFonts w:ascii="Times New Roman" w:eastAsia="Times New Roman" w:hAnsi="Times New Roman" w:cs="Times New Roman"/>
          <w:spacing w:val="-2"/>
          <w:sz w:val="28"/>
          <w:szCs w:val="28"/>
          <w:lang w:eastAsia="ru-RU"/>
        </w:rPr>
        <w:t xml:space="preserve">формирования фонда оплаты труда </w:t>
      </w:r>
      <w:r w:rsidRPr="00FF2160">
        <w:rPr>
          <w:rFonts w:ascii="Times New Roman" w:eastAsia="Times New Roman" w:hAnsi="Times New Roman" w:cs="Times New Roman"/>
          <w:sz w:val="28"/>
          <w:szCs w:val="28"/>
          <w:lang w:eastAsia="ru-RU"/>
        </w:rPr>
        <w:t>работников учреждения</w:t>
      </w:r>
      <w:proofErr w:type="gramEnd"/>
      <w:r w:rsidRPr="00FF2160">
        <w:rPr>
          <w:rFonts w:ascii="Times New Roman" w:eastAsia="Times New Roman" w:hAnsi="Times New Roman" w:cs="Times New Roman"/>
          <w:sz w:val="28"/>
          <w:szCs w:val="28"/>
          <w:lang w:eastAsia="ru-RU"/>
        </w:rPr>
        <w:t xml:space="preserve"> за счет средств областного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w:t>
      </w:r>
      <w:r w:rsidRPr="00FF2160">
        <w:rPr>
          <w:rFonts w:ascii="Times New Roman" w:eastAsia="Times New Roman" w:hAnsi="Times New Roman" w:cs="Times New Roman"/>
          <w:spacing w:val="-1"/>
          <w:sz w:val="28"/>
          <w:szCs w:val="28"/>
          <w:lang w:eastAsia="ru-RU"/>
        </w:rPr>
        <w:t xml:space="preserve">платы по профессиональным квалификационным группам (далее - ПКГ) и </w:t>
      </w:r>
      <w:r w:rsidRPr="00FF2160">
        <w:rPr>
          <w:rFonts w:ascii="Times New Roman" w:eastAsia="Times New Roman" w:hAnsi="Times New Roman" w:cs="Times New Roman"/>
          <w:sz w:val="28"/>
          <w:szCs w:val="28"/>
          <w:lang w:eastAsia="ru-RU"/>
        </w:rPr>
        <w:t>квалификационным уровням, тарифных ставок, а также выплат компенсационного и стимулирующего характера.</w:t>
      </w:r>
    </w:p>
    <w:p w:rsidR="00FF2160" w:rsidRPr="00FF2160" w:rsidRDefault="00FF2160" w:rsidP="00FF2160">
      <w:pPr>
        <w:shd w:val="clear" w:color="auto" w:fill="FFFFFF"/>
        <w:tabs>
          <w:tab w:val="left" w:pos="1276"/>
          <w:tab w:val="left" w:pos="1493"/>
        </w:tabs>
        <w:spacing w:after="0" w:line="240" w:lineRule="auto"/>
        <w:ind w:left="5"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1.4. Фонд оплаты труда работников учреждения формируется на календарный год, исходя из объемов субсидии, выделяемой на выполнение муниципального задания и средств, поступающих от приносящей доход деятельности.</w:t>
      </w:r>
    </w:p>
    <w:p w:rsidR="00FF2160" w:rsidRPr="00FF2160" w:rsidRDefault="00FF2160" w:rsidP="00FF2160">
      <w:pPr>
        <w:shd w:val="clear" w:color="auto" w:fill="FFFFFF"/>
        <w:tabs>
          <w:tab w:val="left" w:pos="1276"/>
          <w:tab w:val="left" w:pos="1493"/>
        </w:tabs>
        <w:spacing w:after="0" w:line="240" w:lineRule="auto"/>
        <w:ind w:left="5" w:firstLine="704"/>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8"/>
          <w:szCs w:val="28"/>
          <w:lang w:eastAsia="ru-RU"/>
        </w:rPr>
        <w:t>Выплаты компенсационного и стимулирующего характера устанавливаются в пределах утвержденного фонда оплаты труда учреждения.</w:t>
      </w:r>
    </w:p>
    <w:p w:rsidR="00FF2160" w:rsidRPr="00FF2160" w:rsidRDefault="00FF2160" w:rsidP="00FF2160">
      <w:pPr>
        <w:shd w:val="clear" w:color="auto" w:fill="FFFFFF"/>
        <w:tabs>
          <w:tab w:val="left" w:pos="1276"/>
          <w:tab w:val="left" w:pos="1493"/>
        </w:tabs>
        <w:spacing w:after="0" w:line="240" w:lineRule="auto"/>
        <w:ind w:left="5" w:firstLine="704"/>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pacing w:val="-16"/>
          <w:sz w:val="28"/>
          <w:szCs w:val="28"/>
          <w:lang w:eastAsia="ru-RU"/>
        </w:rPr>
        <w:t xml:space="preserve">1.5. </w:t>
      </w:r>
      <w:r w:rsidRPr="00FF2160">
        <w:rPr>
          <w:rFonts w:ascii="Times New Roman" w:eastAsia="Times New Roman" w:hAnsi="Times New Roman" w:cs="Times New Roman"/>
          <w:spacing w:val="-1"/>
          <w:sz w:val="28"/>
          <w:szCs w:val="28"/>
          <w:lang w:eastAsia="ru-RU"/>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rsidR="00FF2160" w:rsidRPr="00FF2160" w:rsidRDefault="00FF2160" w:rsidP="00FF2160">
      <w:pPr>
        <w:shd w:val="clear" w:color="auto" w:fill="FFFFFF"/>
        <w:tabs>
          <w:tab w:val="left" w:pos="1276"/>
          <w:tab w:val="left" w:pos="1493"/>
        </w:tabs>
        <w:spacing w:after="0" w:line="240" w:lineRule="auto"/>
        <w:ind w:left="5" w:firstLine="704"/>
        <w:jc w:val="both"/>
        <w:rPr>
          <w:rFonts w:ascii="Times New Roman" w:eastAsia="Times New Roman" w:hAnsi="Times New Roman" w:cs="Times New Roman"/>
          <w:sz w:val="24"/>
          <w:szCs w:val="24"/>
          <w:lang w:eastAsia="ru-RU"/>
        </w:rPr>
      </w:pPr>
      <w:proofErr w:type="gramStart"/>
      <w:r w:rsidRPr="00FF2160">
        <w:rPr>
          <w:rFonts w:ascii="Times New Roman" w:eastAsia="Times New Roman" w:hAnsi="Times New Roman" w:cs="Times New Roman"/>
          <w:sz w:val="28"/>
          <w:szCs w:val="28"/>
          <w:lang w:eastAsia="ru-RU"/>
        </w:rPr>
        <w:t xml:space="preserve">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w:t>
      </w:r>
      <w:r w:rsidRPr="00FF2160">
        <w:rPr>
          <w:rFonts w:ascii="Times New Roman" w:eastAsia="Times New Roman" w:hAnsi="Times New Roman" w:cs="Times New Roman"/>
          <w:sz w:val="28"/>
          <w:szCs w:val="28"/>
          <w:lang w:eastAsia="ru-RU"/>
        </w:rPr>
        <w:lastRenderedPageBreak/>
        <w:t>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roofErr w:type="gramEnd"/>
    </w:p>
    <w:p w:rsidR="00FF2160" w:rsidRPr="00FF2160" w:rsidRDefault="00FF2160" w:rsidP="00FF2160">
      <w:p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ab/>
        <w:t>1.6.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FF2160" w:rsidRPr="00FF2160" w:rsidRDefault="00FF2160" w:rsidP="00FF2160">
      <w:p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ab/>
        <w:t xml:space="preserve">1.7. </w:t>
      </w:r>
      <w:proofErr w:type="gramStart"/>
      <w:r w:rsidRPr="00FF2160">
        <w:rPr>
          <w:rFonts w:ascii="Times New Roman" w:eastAsia="Times New Roman" w:hAnsi="Times New Roman" w:cs="Times New Roman"/>
          <w:sz w:val="28"/>
          <w:szCs w:val="28"/>
          <w:lang w:eastAsia="ru-RU"/>
        </w:rPr>
        <w:t xml:space="preserve">Педагогическая работа на условиях почасовой оплаты труда в объёме не более 300 часов в год, осуществляемая в соответствии с постановлением Минтруда и </w:t>
      </w:r>
      <w:proofErr w:type="spellStart"/>
      <w:r w:rsidRPr="00FF2160">
        <w:rPr>
          <w:rFonts w:ascii="Times New Roman" w:eastAsia="Times New Roman" w:hAnsi="Times New Roman" w:cs="Times New Roman"/>
          <w:sz w:val="28"/>
          <w:szCs w:val="28"/>
          <w:lang w:eastAsia="ru-RU"/>
        </w:rPr>
        <w:t>соцразвития</w:t>
      </w:r>
      <w:proofErr w:type="spellEnd"/>
      <w:r w:rsidRPr="00FF2160">
        <w:rPr>
          <w:rFonts w:ascii="Times New Roman" w:eastAsia="Times New Roman" w:hAnsi="Times New Roman" w:cs="Times New Roman"/>
          <w:sz w:val="28"/>
          <w:szCs w:val="28"/>
          <w:lang w:eastAsia="ru-RU"/>
        </w:rPr>
        <w:t xml:space="preserve"> РФ от 30 июня 2003 г. № 41 «Об особенностях работы по совместительству педагогических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w:t>
      </w:r>
      <w:proofErr w:type="gramEnd"/>
      <w:r w:rsidRPr="00FF2160">
        <w:rPr>
          <w:rFonts w:ascii="Times New Roman" w:eastAsia="Times New Roman" w:hAnsi="Times New Roman" w:cs="Times New Roman"/>
          <w:sz w:val="28"/>
          <w:szCs w:val="28"/>
          <w:lang w:eastAsia="ru-RU"/>
        </w:rPr>
        <w:t xml:space="preserve"> и (или) уровня квалификации педагогического работника.</w:t>
      </w:r>
    </w:p>
    <w:p w:rsidR="00FF2160" w:rsidRPr="00FF2160" w:rsidRDefault="00FF2160" w:rsidP="00FF2160">
      <w:p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ab/>
        <w:t xml:space="preserve">1.8.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w:t>
      </w:r>
      <w:proofErr w:type="gramStart"/>
      <w:r w:rsidRPr="00FF2160">
        <w:rPr>
          <w:rFonts w:ascii="Times New Roman" w:eastAsia="Times New Roman" w:hAnsi="Times New Roman" w:cs="Times New Roman"/>
          <w:sz w:val="28"/>
          <w:szCs w:val="28"/>
          <w:lang w:eastAsia="ru-RU"/>
        </w:rPr>
        <w:t>размера оплаты труда</w:t>
      </w:r>
      <w:proofErr w:type="gramEnd"/>
      <w:r w:rsidRPr="00FF2160">
        <w:rPr>
          <w:rFonts w:ascii="Times New Roman" w:eastAsia="Times New Roman" w:hAnsi="Times New Roman" w:cs="Times New Roman"/>
          <w:sz w:val="28"/>
          <w:szCs w:val="28"/>
          <w:lang w:eastAsia="ru-RU"/>
        </w:rPr>
        <w:t xml:space="preserve">. </w:t>
      </w:r>
    </w:p>
    <w:p w:rsidR="00FF2160" w:rsidRPr="00FF2160" w:rsidRDefault="00FF2160" w:rsidP="00FF2160">
      <w:pPr>
        <w:shd w:val="clear" w:color="auto" w:fill="FFFFFF"/>
        <w:spacing w:after="0" w:line="240" w:lineRule="auto"/>
        <w:ind w:left="2381" w:right="2371"/>
        <w:jc w:val="center"/>
        <w:rPr>
          <w:rFonts w:ascii="Times New Roman" w:eastAsia="Times New Roman" w:hAnsi="Times New Roman" w:cs="Times New Roman"/>
          <w:b/>
          <w:bCs/>
          <w:spacing w:val="-2"/>
          <w:sz w:val="28"/>
          <w:szCs w:val="28"/>
          <w:lang w:eastAsia="ru-RU"/>
        </w:rPr>
      </w:pPr>
    </w:p>
    <w:p w:rsidR="00FF2160" w:rsidRPr="00FF2160" w:rsidRDefault="00FF2160" w:rsidP="00FF2160">
      <w:pPr>
        <w:numPr>
          <w:ilvl w:val="0"/>
          <w:numId w:val="6"/>
        </w:numPr>
        <w:shd w:val="clear" w:color="auto" w:fill="FFFFFF"/>
        <w:tabs>
          <w:tab w:val="left" w:pos="426"/>
        </w:tabs>
        <w:spacing w:after="0" w:line="240" w:lineRule="auto"/>
        <w:ind w:right="-2"/>
        <w:contextualSpacing/>
        <w:jc w:val="center"/>
        <w:rPr>
          <w:rFonts w:ascii="Times New Roman" w:eastAsia="Times New Roman" w:hAnsi="Times New Roman" w:cs="Times New Roman"/>
          <w:b/>
          <w:bCs/>
          <w:spacing w:val="-2"/>
          <w:sz w:val="28"/>
          <w:szCs w:val="28"/>
          <w:lang w:eastAsia="ru-RU"/>
        </w:rPr>
      </w:pPr>
      <w:r w:rsidRPr="00FF2160">
        <w:rPr>
          <w:rFonts w:ascii="Times New Roman" w:eastAsia="Times New Roman" w:hAnsi="Times New Roman" w:cs="Times New Roman"/>
          <w:b/>
          <w:bCs/>
          <w:spacing w:val="-2"/>
          <w:sz w:val="28"/>
          <w:szCs w:val="28"/>
          <w:lang w:eastAsia="ru-RU"/>
        </w:rPr>
        <w:t>Порядок и условия оплаты труда работников учреждения</w:t>
      </w:r>
    </w:p>
    <w:p w:rsidR="00FF2160" w:rsidRPr="00FF2160" w:rsidRDefault="00FF2160" w:rsidP="00FF2160">
      <w:pPr>
        <w:shd w:val="clear" w:color="auto" w:fill="FFFFFF"/>
        <w:spacing w:after="0" w:line="240" w:lineRule="auto"/>
        <w:ind w:left="1080" w:right="-2"/>
        <w:rPr>
          <w:rFonts w:ascii="Times New Roman" w:eastAsia="Times New Roman" w:hAnsi="Times New Roman" w:cs="Times New Roman"/>
          <w:b/>
          <w:bCs/>
          <w:spacing w:val="-2"/>
          <w:sz w:val="28"/>
          <w:szCs w:val="28"/>
          <w:lang w:eastAsia="ru-RU"/>
        </w:rPr>
      </w:pPr>
    </w:p>
    <w:p w:rsidR="00FF2160" w:rsidRPr="00FF2160" w:rsidRDefault="00FF2160" w:rsidP="00FF2160">
      <w:pPr>
        <w:shd w:val="clear" w:color="auto" w:fill="FFFFFF"/>
        <w:tabs>
          <w:tab w:val="left" w:pos="0"/>
        </w:tabs>
        <w:spacing w:after="0" w:line="240" w:lineRule="auto"/>
        <w:ind w:left="720" w:right="1"/>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pacing w:val="-8"/>
          <w:sz w:val="28"/>
          <w:szCs w:val="28"/>
          <w:lang w:eastAsia="ru-RU"/>
        </w:rPr>
        <w:t>2.1.</w:t>
      </w:r>
      <w:r w:rsidRPr="00FF2160">
        <w:rPr>
          <w:rFonts w:ascii="Times New Roman" w:eastAsia="Times New Roman" w:hAnsi="Times New Roman" w:cs="Times New Roman"/>
          <w:spacing w:val="-2"/>
          <w:sz w:val="28"/>
          <w:szCs w:val="28"/>
          <w:lang w:eastAsia="ru-RU"/>
        </w:rPr>
        <w:t xml:space="preserve"> Система оплаты труда работников </w:t>
      </w:r>
      <w:r w:rsidRPr="00FF2160">
        <w:rPr>
          <w:rFonts w:ascii="Times New Roman" w:eastAsia="Times New Roman" w:hAnsi="Times New Roman" w:cs="Times New Roman"/>
          <w:sz w:val="28"/>
          <w:szCs w:val="28"/>
          <w:lang w:eastAsia="ru-RU"/>
        </w:rPr>
        <w:t>учреждения</w:t>
      </w:r>
      <w:r w:rsidRPr="00FF2160">
        <w:rPr>
          <w:rFonts w:ascii="Times New Roman" w:eastAsia="Times New Roman" w:hAnsi="Times New Roman" w:cs="Times New Roman"/>
          <w:spacing w:val="-2"/>
          <w:sz w:val="28"/>
          <w:szCs w:val="28"/>
          <w:lang w:eastAsia="ru-RU"/>
        </w:rPr>
        <w:t xml:space="preserve"> устанавливается с</w:t>
      </w:r>
      <w:r w:rsidRPr="00FF2160">
        <w:rPr>
          <w:rFonts w:ascii="Times New Roman" w:eastAsia="Times New Roman" w:hAnsi="Times New Roman" w:cs="Times New Roman"/>
          <w:spacing w:val="-2"/>
          <w:sz w:val="28"/>
          <w:szCs w:val="28"/>
          <w:lang w:eastAsia="ru-RU"/>
        </w:rPr>
        <w:br/>
      </w:r>
      <w:r w:rsidRPr="00FF2160">
        <w:rPr>
          <w:rFonts w:ascii="Times New Roman" w:eastAsia="Times New Roman" w:hAnsi="Times New Roman" w:cs="Times New Roman"/>
          <w:sz w:val="28"/>
          <w:szCs w:val="28"/>
          <w:lang w:eastAsia="ru-RU"/>
        </w:rPr>
        <w:t>учетом:</w:t>
      </w:r>
    </w:p>
    <w:p w:rsidR="00FF2160" w:rsidRPr="00FF2160" w:rsidRDefault="00FF2160" w:rsidP="00FF2160">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pacing w:val="-2"/>
          <w:sz w:val="28"/>
          <w:szCs w:val="28"/>
          <w:lang w:eastAsia="ru-RU"/>
        </w:rPr>
        <w:t xml:space="preserve">единого тарифно-квалификационного справочника работ и профессий </w:t>
      </w:r>
      <w:r w:rsidRPr="00FF2160">
        <w:rPr>
          <w:rFonts w:ascii="Times New Roman" w:eastAsia="Times New Roman" w:hAnsi="Times New Roman" w:cs="Times New Roman"/>
          <w:sz w:val="28"/>
          <w:szCs w:val="28"/>
          <w:lang w:eastAsia="ru-RU"/>
        </w:rPr>
        <w:t>рабочих;</w:t>
      </w:r>
    </w:p>
    <w:p w:rsidR="00FF2160" w:rsidRPr="00FF2160" w:rsidRDefault="00FF2160" w:rsidP="00FF2160">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pacing w:val="-1"/>
          <w:sz w:val="28"/>
          <w:szCs w:val="28"/>
          <w:lang w:eastAsia="ru-RU"/>
        </w:rPr>
        <w:t xml:space="preserve">единого квалификационного справочника должностей руководителей, </w:t>
      </w:r>
      <w:r w:rsidRPr="00FF2160">
        <w:rPr>
          <w:rFonts w:ascii="Times New Roman" w:eastAsia="Times New Roman" w:hAnsi="Times New Roman" w:cs="Times New Roman"/>
          <w:sz w:val="28"/>
          <w:szCs w:val="28"/>
          <w:lang w:eastAsia="ru-RU"/>
        </w:rPr>
        <w:t>специалистов и служащих или профессиональных стандартов;</w:t>
      </w:r>
    </w:p>
    <w:p w:rsidR="00FF2160" w:rsidRPr="00FF2160" w:rsidRDefault="00FF2160" w:rsidP="00FF2160">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номенклатуры должностей педагогических работников;</w:t>
      </w:r>
    </w:p>
    <w:p w:rsidR="00FF2160" w:rsidRPr="00FF2160" w:rsidRDefault="00FF2160" w:rsidP="00FF2160">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продолжительности рабочего времени педагогических работников;</w:t>
      </w:r>
    </w:p>
    <w:p w:rsidR="00FF2160" w:rsidRPr="00FF2160" w:rsidRDefault="00FF2160" w:rsidP="00FF2160">
      <w:pPr>
        <w:widowControl w:val="0"/>
        <w:numPr>
          <w:ilvl w:val="0"/>
          <w:numId w:val="4"/>
        </w:numPr>
        <w:shd w:val="clear" w:color="auto" w:fill="FFFFFF"/>
        <w:tabs>
          <w:tab w:val="left" w:pos="0"/>
          <w:tab w:val="left" w:pos="142"/>
        </w:tabs>
        <w:autoSpaceDE w:val="0"/>
        <w:autoSpaceDN w:val="0"/>
        <w:adjustRightInd w:val="0"/>
        <w:spacing w:after="0" w:line="240" w:lineRule="auto"/>
        <w:ind w:left="5" w:right="1" w:firstLine="704"/>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государственных гарантий по оплате труда;</w:t>
      </w:r>
    </w:p>
    <w:p w:rsidR="00FF2160" w:rsidRPr="00FF2160" w:rsidRDefault="00FF2160" w:rsidP="00FF2160">
      <w:pPr>
        <w:widowControl w:val="0"/>
        <w:numPr>
          <w:ilvl w:val="0"/>
          <w:numId w:val="4"/>
        </w:numPr>
        <w:shd w:val="clear" w:color="auto" w:fill="FFFFFF"/>
        <w:tabs>
          <w:tab w:val="left" w:pos="0"/>
          <w:tab w:val="left" w:pos="142"/>
        </w:tabs>
        <w:autoSpaceDE w:val="0"/>
        <w:autoSpaceDN w:val="0"/>
        <w:adjustRightInd w:val="0"/>
        <w:spacing w:after="0" w:line="240" w:lineRule="auto"/>
        <w:ind w:left="5" w:right="1" w:firstLine="704"/>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особенностей режима рабочего времени и времени отдыха педагогических и иных работников, осуществляющих образовательную деятельность;</w:t>
      </w:r>
    </w:p>
    <w:p w:rsidR="00FF2160" w:rsidRPr="00FF2160" w:rsidRDefault="00FF2160" w:rsidP="00FF2160">
      <w:pPr>
        <w:widowControl w:val="0"/>
        <w:numPr>
          <w:ilvl w:val="0"/>
          <w:numId w:val="4"/>
        </w:numPr>
        <w:shd w:val="clear" w:color="auto" w:fill="FFFFFF"/>
        <w:tabs>
          <w:tab w:val="left" w:pos="0"/>
          <w:tab w:val="left" w:pos="142"/>
        </w:tabs>
        <w:autoSpaceDE w:val="0"/>
        <w:autoSpaceDN w:val="0"/>
        <w:adjustRightInd w:val="0"/>
        <w:spacing w:after="0" w:line="240" w:lineRule="auto"/>
        <w:ind w:left="5" w:right="1" w:firstLine="704"/>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перечня видов выплат компенсационного характера;</w:t>
      </w:r>
    </w:p>
    <w:p w:rsidR="00FF2160" w:rsidRPr="00FF2160" w:rsidRDefault="00FF2160" w:rsidP="00FF2160">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 </w:t>
      </w:r>
      <w:r w:rsidRPr="00FF2160">
        <w:rPr>
          <w:rFonts w:ascii="Times New Roman" w:eastAsia="Times New Roman" w:hAnsi="Times New Roman" w:cs="Times New Roman"/>
          <w:spacing w:val="-2"/>
          <w:sz w:val="28"/>
          <w:szCs w:val="28"/>
          <w:lang w:eastAsia="ru-RU"/>
        </w:rPr>
        <w:t>перечня видов выплат стимулирующего характера</w:t>
      </w:r>
      <w:r w:rsidRPr="00FF2160">
        <w:rPr>
          <w:rFonts w:ascii="Times New Roman" w:eastAsia="Times New Roman" w:hAnsi="Times New Roman" w:cs="Times New Roman"/>
          <w:sz w:val="28"/>
          <w:szCs w:val="28"/>
          <w:lang w:eastAsia="ru-RU"/>
        </w:rPr>
        <w:t xml:space="preserve">; </w:t>
      </w:r>
    </w:p>
    <w:p w:rsidR="00FF2160" w:rsidRPr="00FF2160" w:rsidRDefault="00FF2160" w:rsidP="00FF2160">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настоящего Положения;</w:t>
      </w:r>
    </w:p>
    <w:p w:rsidR="00FF2160" w:rsidRPr="00FF2160" w:rsidRDefault="00FF2160" w:rsidP="00FF2160">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8"/>
          <w:szCs w:val="28"/>
          <w:lang w:eastAsia="ru-RU"/>
        </w:rPr>
        <w:t>- рекомендаций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rsidR="00FF2160" w:rsidRPr="00FF2160" w:rsidRDefault="00FF2160" w:rsidP="00FF2160">
      <w:pPr>
        <w:shd w:val="clear" w:color="auto" w:fill="FFFFFF"/>
        <w:tabs>
          <w:tab w:val="left" w:pos="0"/>
          <w:tab w:val="left" w:pos="142"/>
        </w:tabs>
        <w:spacing w:after="0" w:line="240" w:lineRule="auto"/>
        <w:ind w:left="5" w:right="1" w:firstLine="704"/>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8"/>
          <w:szCs w:val="28"/>
          <w:lang w:eastAsia="ru-RU"/>
        </w:rPr>
        <w:lastRenderedPageBreak/>
        <w:t>- мнения представительного органа работников.</w:t>
      </w:r>
    </w:p>
    <w:p w:rsidR="00FF2160" w:rsidRPr="00FF2160" w:rsidRDefault="00FF2160" w:rsidP="00FF2160">
      <w:pPr>
        <w:shd w:val="clear" w:color="auto" w:fill="FFFFFF"/>
        <w:tabs>
          <w:tab w:val="left" w:pos="1493"/>
        </w:tabs>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pacing w:val="-6"/>
          <w:sz w:val="28"/>
          <w:szCs w:val="28"/>
          <w:lang w:eastAsia="ru-RU"/>
        </w:rPr>
        <w:t xml:space="preserve">2.2. </w:t>
      </w:r>
      <w:r w:rsidRPr="00FF2160">
        <w:rPr>
          <w:rFonts w:ascii="Times New Roman" w:eastAsia="Times New Roman" w:hAnsi="Times New Roman" w:cs="Times New Roman"/>
          <w:sz w:val="28"/>
          <w:szCs w:val="28"/>
          <w:lang w:eastAsia="ru-RU"/>
        </w:rPr>
        <w:t>Заработная плата работника включает в себя оклад (должностной оклад), ставку заработной платы, тарифную ставку, а также выплаты компенсационного и стимулирующего характера.</w:t>
      </w:r>
    </w:p>
    <w:p w:rsidR="00FF2160" w:rsidRPr="00FF2160" w:rsidRDefault="00FF2160" w:rsidP="00FF2160">
      <w:pPr>
        <w:shd w:val="clear" w:color="auto" w:fill="FFFFFF"/>
        <w:tabs>
          <w:tab w:val="left" w:pos="1493"/>
        </w:tabs>
        <w:spacing w:after="0" w:line="240" w:lineRule="auto"/>
        <w:ind w:left="5" w:right="1" w:firstLine="704"/>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учреждения предусматриваются соответствующие выплаты, осуществляется им ежемесячно независимо от числа недель и рабочих дней в разные месяцы года. </w:t>
      </w:r>
    </w:p>
    <w:p w:rsidR="00FF2160" w:rsidRPr="00FF2160" w:rsidRDefault="00FF2160" w:rsidP="00FF2160">
      <w:pPr>
        <w:shd w:val="clear" w:color="auto" w:fill="FFFFFF"/>
        <w:tabs>
          <w:tab w:val="left" w:pos="709"/>
        </w:tabs>
        <w:spacing w:after="0" w:line="240" w:lineRule="auto"/>
        <w:ind w:left="5" w:right="1" w:hanging="5"/>
        <w:jc w:val="both"/>
        <w:rPr>
          <w:rFonts w:ascii="Times New Roman" w:eastAsia="Times New Roman" w:hAnsi="Times New Roman" w:cs="Times New Roman"/>
          <w:spacing w:val="-7"/>
          <w:sz w:val="28"/>
          <w:szCs w:val="28"/>
          <w:lang w:eastAsia="ru-RU"/>
        </w:rPr>
      </w:pPr>
      <w:r w:rsidRPr="00FF2160">
        <w:rPr>
          <w:rFonts w:ascii="Times New Roman" w:eastAsia="Times New Roman" w:hAnsi="Times New Roman" w:cs="Times New Roman"/>
          <w:spacing w:val="-7"/>
          <w:sz w:val="28"/>
          <w:szCs w:val="28"/>
          <w:lang w:eastAsia="ru-RU"/>
        </w:rPr>
        <w:tab/>
      </w:r>
      <w:r w:rsidRPr="00FF2160">
        <w:rPr>
          <w:rFonts w:ascii="Times New Roman" w:eastAsia="Times New Roman" w:hAnsi="Times New Roman" w:cs="Times New Roman"/>
          <w:spacing w:val="-7"/>
          <w:sz w:val="28"/>
          <w:szCs w:val="28"/>
          <w:lang w:eastAsia="ru-RU"/>
        </w:rPr>
        <w:tab/>
        <w:t>2.3. 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FF2160" w:rsidRPr="00FF2160" w:rsidRDefault="00FF2160" w:rsidP="00FF2160">
      <w:pPr>
        <w:shd w:val="clear" w:color="auto" w:fill="FFFFFF"/>
        <w:tabs>
          <w:tab w:val="left" w:pos="709"/>
        </w:tabs>
        <w:spacing w:after="0" w:line="240" w:lineRule="auto"/>
        <w:ind w:left="5" w:right="1" w:hanging="5"/>
        <w:jc w:val="both"/>
        <w:rPr>
          <w:rFonts w:ascii="Times New Roman" w:eastAsia="Times New Roman" w:hAnsi="Times New Roman" w:cs="Times New Roman"/>
          <w:color w:val="000000"/>
          <w:sz w:val="26"/>
          <w:szCs w:val="26"/>
          <w:lang w:eastAsia="ru-RU"/>
        </w:rPr>
      </w:pPr>
      <w:r w:rsidRPr="00FF2160">
        <w:rPr>
          <w:rFonts w:ascii="Times New Roman" w:eastAsia="Times New Roman" w:hAnsi="Times New Roman" w:cs="Times New Roman"/>
          <w:sz w:val="28"/>
          <w:szCs w:val="28"/>
          <w:lang w:eastAsia="ru-RU"/>
        </w:rPr>
        <w:tab/>
      </w:r>
      <w:r w:rsidRPr="00FF2160">
        <w:rPr>
          <w:rFonts w:ascii="Times New Roman" w:eastAsia="Times New Roman" w:hAnsi="Times New Roman" w:cs="Times New Roman"/>
          <w:sz w:val="28"/>
          <w:szCs w:val="28"/>
          <w:lang w:eastAsia="ru-RU"/>
        </w:rPr>
        <w:tab/>
        <w:t xml:space="preserve">Оклады (должностные оклады) работников представляют собой фиксированный </w:t>
      </w:r>
      <w:proofErr w:type="gramStart"/>
      <w:r w:rsidRPr="00FF2160">
        <w:rPr>
          <w:rFonts w:ascii="Times New Roman" w:eastAsia="Times New Roman" w:hAnsi="Times New Roman" w:cs="Times New Roman"/>
          <w:sz w:val="28"/>
          <w:szCs w:val="28"/>
          <w:lang w:eastAsia="ru-RU"/>
        </w:rPr>
        <w:t>размер оплаты труда</w:t>
      </w:r>
      <w:proofErr w:type="gramEnd"/>
      <w:r w:rsidRPr="00FF2160">
        <w:rPr>
          <w:rFonts w:ascii="Times New Roman" w:eastAsia="Times New Roman" w:hAnsi="Times New Roman" w:cs="Times New Roman"/>
          <w:sz w:val="28"/>
          <w:szCs w:val="28"/>
          <w:lang w:eastAsia="ru-RU"/>
        </w:rPr>
        <w:t xml:space="preserve">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FF2160" w:rsidRPr="00FF2160" w:rsidRDefault="00FF2160" w:rsidP="00FF2160">
      <w:pPr>
        <w:shd w:val="clear" w:color="auto" w:fill="FFFFFF"/>
        <w:spacing w:after="0" w:line="240" w:lineRule="auto"/>
        <w:ind w:right="1" w:firstLine="708"/>
        <w:jc w:val="both"/>
        <w:rPr>
          <w:rFonts w:ascii="Times New Roman" w:eastAsia="Times New Roman" w:hAnsi="Times New Roman" w:cs="Times New Roman"/>
          <w:color w:val="000000"/>
          <w:sz w:val="26"/>
          <w:szCs w:val="26"/>
          <w:lang w:eastAsia="ru-RU"/>
        </w:rPr>
      </w:pPr>
      <w:r w:rsidRPr="00FF2160">
        <w:rPr>
          <w:rFonts w:ascii="Times New Roman" w:eastAsia="Times New Roman" w:hAnsi="Times New Roman" w:cs="Times New Roman"/>
          <w:sz w:val="28"/>
          <w:szCs w:val="28"/>
          <w:lang w:eastAsia="ru-RU"/>
        </w:rPr>
        <w:t>2.4. В трудовом договоре (дополнительном соглашении к трудовому договору) работника закрепляется размер должностного оклада, ставки заработной платы, тарифной ставки,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2.5. Размеры должностных окладов руководителей структурных подразделений и работников из числа учебно-вспомогательного персонала, ставок заработной платы и должностных окладов педагогических работников, учреждения устанавливаются приказом руководителя учреждения на основе требований к профессиональной подготовке и уровню образования согласно приложению 1 к решению Липецкого городского Совета депутатов от 21.10.2008 № 894 «О </w:t>
      </w:r>
      <w:proofErr w:type="gramStart"/>
      <w:r w:rsidRPr="00FF2160">
        <w:rPr>
          <w:rFonts w:ascii="Times New Roman" w:eastAsia="Times New Roman" w:hAnsi="Times New Roman" w:cs="Times New Roman"/>
          <w:sz w:val="28"/>
          <w:szCs w:val="28"/>
          <w:lang w:eastAsia="ru-RU"/>
        </w:rPr>
        <w:t>Положении</w:t>
      </w:r>
      <w:proofErr w:type="gramEnd"/>
      <w:r w:rsidRPr="00FF2160">
        <w:rPr>
          <w:rFonts w:ascii="Times New Roman" w:eastAsia="Times New Roman" w:hAnsi="Times New Roman" w:cs="Times New Roman"/>
          <w:sz w:val="28"/>
          <w:szCs w:val="28"/>
          <w:lang w:eastAsia="ru-RU"/>
        </w:rPr>
        <w:t xml:space="preserve"> об оплате труда работников муниципальных учреждений города Липецка».</w:t>
      </w:r>
    </w:p>
    <w:p w:rsidR="00FF2160" w:rsidRPr="00FF2160" w:rsidRDefault="00FF2160" w:rsidP="00FF2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Должностные оклады общеотраслевых должностей руководителей, специалистов и служащих и размеры тарифных ставок по разрядам тарифной сетки рабочих устанавливаются согласно приложениям 5, 6</w:t>
      </w:r>
      <w:r w:rsidRPr="00FF2160">
        <w:rPr>
          <w:rFonts w:ascii="Times New Roman" w:eastAsia="Times New Roman" w:hAnsi="Times New Roman" w:cs="Times New Roman"/>
          <w:i/>
          <w:sz w:val="28"/>
          <w:szCs w:val="28"/>
          <w:lang w:eastAsia="ru-RU"/>
        </w:rPr>
        <w:t xml:space="preserve"> </w:t>
      </w:r>
      <w:r w:rsidRPr="00FF2160">
        <w:rPr>
          <w:rFonts w:ascii="Times New Roman" w:eastAsia="Times New Roman" w:hAnsi="Times New Roman" w:cs="Times New Roman"/>
          <w:sz w:val="28"/>
          <w:szCs w:val="28"/>
          <w:lang w:eastAsia="ru-RU"/>
        </w:rPr>
        <w:t xml:space="preserve">к решению Липецкого городского Совета депутатов от 21.10.2008 № 894 «О </w:t>
      </w:r>
      <w:proofErr w:type="gramStart"/>
      <w:r w:rsidRPr="00FF2160">
        <w:rPr>
          <w:rFonts w:ascii="Times New Roman" w:eastAsia="Times New Roman" w:hAnsi="Times New Roman" w:cs="Times New Roman"/>
          <w:sz w:val="28"/>
          <w:szCs w:val="28"/>
          <w:lang w:eastAsia="ru-RU"/>
        </w:rPr>
        <w:t>Положении</w:t>
      </w:r>
      <w:proofErr w:type="gramEnd"/>
      <w:r w:rsidRPr="00FF2160">
        <w:rPr>
          <w:rFonts w:ascii="Times New Roman" w:eastAsia="Times New Roman" w:hAnsi="Times New Roman" w:cs="Times New Roman"/>
          <w:sz w:val="28"/>
          <w:szCs w:val="28"/>
          <w:lang w:eastAsia="ru-RU"/>
        </w:rPr>
        <w:t xml:space="preserve"> об оплате труда работников муниципальных учреждений города Липецка».</w:t>
      </w:r>
    </w:p>
    <w:p w:rsidR="00FF2160" w:rsidRPr="00FF2160" w:rsidRDefault="00FF2160" w:rsidP="00FF2160">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2.6. По должностям служащих, не включенных в ПКГ, размеры должностных окладов устанавливаются коллективным договором, локальным нормативным актом с учётом мнения представительного органа работников.</w:t>
      </w:r>
    </w:p>
    <w:p w:rsidR="00FF2160" w:rsidRPr="00FF2160" w:rsidRDefault="00FF2160" w:rsidP="00FF2160">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2.7. Руководителю учреждения размер должностного оклада </w:t>
      </w:r>
      <w:r w:rsidRPr="00FF2160">
        <w:rPr>
          <w:rFonts w:ascii="Times New Roman" w:eastAsia="Times New Roman" w:hAnsi="Times New Roman" w:cs="Times New Roman"/>
          <w:color w:val="000000"/>
          <w:sz w:val="28"/>
          <w:szCs w:val="28"/>
          <w:lang w:eastAsia="ru-RU"/>
        </w:rPr>
        <w:lastRenderedPageBreak/>
        <w:t xml:space="preserve">устанавливается приказом учредителя в соответствии с группой по оплате труда на основании решения Липецкого городского Совета депутатов от 21.10.2008 № 894 «О </w:t>
      </w:r>
      <w:proofErr w:type="gramStart"/>
      <w:r w:rsidRPr="00FF2160">
        <w:rPr>
          <w:rFonts w:ascii="Times New Roman" w:eastAsia="Times New Roman" w:hAnsi="Times New Roman" w:cs="Times New Roman"/>
          <w:color w:val="000000"/>
          <w:sz w:val="28"/>
          <w:szCs w:val="28"/>
          <w:lang w:eastAsia="ru-RU"/>
        </w:rPr>
        <w:t>Положении</w:t>
      </w:r>
      <w:proofErr w:type="gramEnd"/>
      <w:r w:rsidRPr="00FF2160">
        <w:rPr>
          <w:rFonts w:ascii="Times New Roman" w:eastAsia="Times New Roman" w:hAnsi="Times New Roman" w:cs="Times New Roman"/>
          <w:color w:val="000000"/>
          <w:sz w:val="28"/>
          <w:szCs w:val="28"/>
          <w:lang w:eastAsia="ru-RU"/>
        </w:rPr>
        <w:t xml:space="preserve"> об оплате труда работников муниципальных учреждений города Липецка».</w:t>
      </w:r>
    </w:p>
    <w:p w:rsidR="00FF2160" w:rsidRPr="00FF2160" w:rsidRDefault="00FF2160" w:rsidP="00FF2160">
      <w:pPr>
        <w:spacing w:after="0" w:line="240" w:lineRule="auto"/>
        <w:ind w:left="5" w:right="1" w:firstLine="703"/>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2.8. Должностные оклады заместителям руководителя   устанавливаются на 10-20 процентов ниже, чем руководителю.</w:t>
      </w:r>
    </w:p>
    <w:p w:rsidR="00FF2160" w:rsidRPr="00FF2160" w:rsidRDefault="00FF2160" w:rsidP="00FF2160">
      <w:pPr>
        <w:spacing w:after="0" w:line="240" w:lineRule="auto"/>
        <w:jc w:val="center"/>
        <w:rPr>
          <w:rFonts w:ascii="Times New Roman" w:eastAsia="Times New Roman" w:hAnsi="Times New Roman" w:cs="Times New Roman"/>
          <w:b/>
          <w:bCs/>
          <w:spacing w:val="-1"/>
          <w:sz w:val="28"/>
          <w:szCs w:val="28"/>
          <w:lang w:eastAsia="ru-RU"/>
        </w:rPr>
      </w:pPr>
    </w:p>
    <w:p w:rsidR="00FF2160" w:rsidRPr="00FF2160" w:rsidRDefault="00FF2160" w:rsidP="00FF2160">
      <w:pPr>
        <w:spacing w:after="0" w:line="240" w:lineRule="auto"/>
        <w:jc w:val="center"/>
        <w:rPr>
          <w:rFonts w:ascii="Times New Roman" w:eastAsia="Times New Roman" w:hAnsi="Times New Roman" w:cs="Times New Roman"/>
          <w:b/>
          <w:bCs/>
          <w:spacing w:val="-1"/>
          <w:sz w:val="28"/>
          <w:szCs w:val="28"/>
          <w:lang w:eastAsia="ru-RU"/>
        </w:rPr>
      </w:pPr>
    </w:p>
    <w:p w:rsidR="00FF2160" w:rsidRPr="00FF2160" w:rsidRDefault="00FF2160" w:rsidP="00FF2160">
      <w:pPr>
        <w:spacing w:after="0" w:line="240" w:lineRule="auto"/>
        <w:jc w:val="center"/>
        <w:rPr>
          <w:rFonts w:ascii="Times New Roman" w:eastAsia="Times New Roman" w:hAnsi="Times New Roman" w:cs="Times New Roman"/>
          <w:b/>
          <w:bCs/>
          <w:spacing w:val="-1"/>
          <w:sz w:val="28"/>
          <w:szCs w:val="28"/>
          <w:lang w:eastAsia="ru-RU"/>
        </w:rPr>
      </w:pPr>
      <w:r w:rsidRPr="00FF2160">
        <w:rPr>
          <w:rFonts w:ascii="Times New Roman" w:eastAsia="Times New Roman" w:hAnsi="Times New Roman" w:cs="Times New Roman"/>
          <w:b/>
          <w:bCs/>
          <w:spacing w:val="-1"/>
          <w:sz w:val="28"/>
          <w:szCs w:val="28"/>
          <w:lang w:eastAsia="ru-RU"/>
        </w:rPr>
        <w:t xml:space="preserve">3.Порядок и условия установления </w:t>
      </w:r>
    </w:p>
    <w:p w:rsidR="00FF2160" w:rsidRPr="00FF2160" w:rsidRDefault="00FF2160" w:rsidP="00FF2160">
      <w:pPr>
        <w:spacing w:after="0" w:line="240" w:lineRule="auto"/>
        <w:jc w:val="center"/>
        <w:rPr>
          <w:rFonts w:ascii="Times New Roman" w:eastAsia="Times New Roman" w:hAnsi="Times New Roman" w:cs="Times New Roman"/>
          <w:b/>
          <w:bCs/>
          <w:spacing w:val="-1"/>
          <w:sz w:val="28"/>
          <w:szCs w:val="28"/>
          <w:lang w:eastAsia="ru-RU"/>
        </w:rPr>
      </w:pPr>
      <w:r w:rsidRPr="00FF2160">
        <w:rPr>
          <w:rFonts w:ascii="Times New Roman" w:eastAsia="Times New Roman" w:hAnsi="Times New Roman" w:cs="Times New Roman"/>
          <w:b/>
          <w:bCs/>
          <w:spacing w:val="-1"/>
          <w:sz w:val="28"/>
          <w:szCs w:val="28"/>
          <w:lang w:eastAsia="ru-RU"/>
        </w:rPr>
        <w:t>выплат компенсационного характера работникам</w:t>
      </w:r>
    </w:p>
    <w:p w:rsidR="00FF2160" w:rsidRPr="00FF2160" w:rsidRDefault="00FF2160" w:rsidP="00FF2160">
      <w:pPr>
        <w:spacing w:after="0" w:line="240" w:lineRule="auto"/>
        <w:jc w:val="center"/>
        <w:rPr>
          <w:rFonts w:ascii="Times New Roman" w:eastAsia="Times New Roman" w:hAnsi="Times New Roman" w:cs="Times New Roman"/>
          <w:b/>
          <w:bCs/>
          <w:spacing w:val="-1"/>
          <w:sz w:val="28"/>
          <w:szCs w:val="28"/>
          <w:lang w:eastAsia="ru-RU"/>
        </w:rPr>
      </w:pPr>
    </w:p>
    <w:p w:rsidR="00FF2160" w:rsidRPr="00FF2160" w:rsidRDefault="00FF2160" w:rsidP="00FF2160">
      <w:pPr>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3.1. В соответствии с перечнем видов выплат компенсационного характера, утверждённого постановлением администрации г. Липецка от 21.10.2015 № 1926 «О компенсационных и стимулирующих выплатах работникам муниципальных учреждений города Липецка», работникам учреждения осуществляются следующие выплаты компенсационного характера:</w:t>
      </w:r>
    </w:p>
    <w:p w:rsidR="00FF2160" w:rsidRPr="00FF2160" w:rsidRDefault="00FF2160" w:rsidP="00FF2160">
      <w:pPr>
        <w:spacing w:after="0" w:line="240" w:lineRule="auto"/>
        <w:ind w:firstLine="708"/>
        <w:jc w:val="both"/>
        <w:rPr>
          <w:rFonts w:ascii="Times New Roman" w:eastAsia="Times New Roman" w:hAnsi="Times New Roman" w:cs="Times New Roman"/>
          <w:sz w:val="28"/>
          <w:szCs w:val="28"/>
          <w:lang w:eastAsia="ru-RU"/>
        </w:rPr>
      </w:pPr>
      <w:proofErr w:type="gramStart"/>
      <w:r w:rsidRPr="00FF2160">
        <w:rPr>
          <w:rFonts w:ascii="Times New Roman" w:eastAsia="Times New Roman" w:hAnsi="Times New Roman" w:cs="Times New Roman"/>
          <w:sz w:val="28"/>
          <w:szCs w:val="28"/>
          <w:lang w:eastAsia="ru-RU"/>
        </w:rPr>
        <w:t>1) выплаты за работу с вредными и (или) опасными условиями труда - в соответствии с результатами специальной оценки условий труда;</w:t>
      </w:r>
      <w:proofErr w:type="gramEnd"/>
    </w:p>
    <w:p w:rsidR="00FF2160" w:rsidRPr="00FF2160" w:rsidRDefault="00FF2160" w:rsidP="00FF2160">
      <w:pPr>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FF2160" w:rsidRPr="00FF2160" w:rsidRDefault="00FF2160" w:rsidP="00FF216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за работу с воспитанниками с ограниченными возможностями здоровья;</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3.2. 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Размер повышения оплаты труда работникам, занятым на работах с вредными и (или) опасными условиями труда, составляет   4 %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оговаривается в трудовом договоре (дополнительном соглашении к ТД).</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Если по итогам специальной оценки условий труда рабочее место признаётся безопасным, то повышение оплаты труда не производится.</w:t>
      </w:r>
    </w:p>
    <w:p w:rsidR="00FF2160" w:rsidRPr="00FF2160" w:rsidRDefault="00FF2160" w:rsidP="00FF216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3.3. 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оклада</w:t>
      </w:r>
      <w:proofErr w:type="gramStart"/>
      <w:r w:rsidRPr="00FF2160">
        <w:rPr>
          <w:rFonts w:ascii="Times New Roman" w:eastAsia="Times New Roman" w:hAnsi="Times New Roman" w:cs="Times New Roman"/>
          <w:sz w:val="28"/>
          <w:szCs w:val="28"/>
          <w:lang w:eastAsia="ru-RU"/>
        </w:rPr>
        <w:t xml:space="preserve"> ,</w:t>
      </w:r>
      <w:proofErr w:type="gramEnd"/>
      <w:r w:rsidRPr="00FF2160">
        <w:rPr>
          <w:rFonts w:ascii="Times New Roman" w:eastAsia="Times New Roman" w:hAnsi="Times New Roman" w:cs="Times New Roman"/>
          <w:sz w:val="28"/>
          <w:szCs w:val="28"/>
          <w:lang w:eastAsia="ru-RU"/>
        </w:rPr>
        <w:t xml:space="preserve"> рассчитанных за час работы) за каждый час работы в ночное время с учетом повышения за работу с вредными и (или) опасными условиями труда.</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3.4. Размер выплат за сверхурочную работу, а также за работу в выходные и нерабочие праздничные дни работникам устанавливается в </w:t>
      </w:r>
      <w:r w:rsidRPr="00FF2160">
        <w:rPr>
          <w:rFonts w:ascii="Times New Roman" w:eastAsia="Times New Roman" w:hAnsi="Times New Roman" w:cs="Times New Roman"/>
          <w:sz w:val="28"/>
          <w:szCs w:val="28"/>
          <w:lang w:eastAsia="ru-RU"/>
        </w:rPr>
        <w:lastRenderedPageBreak/>
        <w:t xml:space="preserve">соответствии с коллективным договором, </w:t>
      </w:r>
      <w:proofErr w:type="gramStart"/>
      <w:r w:rsidRPr="00FF2160">
        <w:rPr>
          <w:rFonts w:ascii="Times New Roman" w:eastAsia="Times New Roman" w:hAnsi="Times New Roman" w:cs="Times New Roman"/>
          <w:sz w:val="28"/>
          <w:szCs w:val="28"/>
          <w:lang w:eastAsia="ru-RU"/>
        </w:rPr>
        <w:t>локальным нормативным актом, принимаемым с учётом мнения представительного органа работников и не может</w:t>
      </w:r>
      <w:proofErr w:type="gramEnd"/>
      <w:r w:rsidRPr="00FF2160">
        <w:rPr>
          <w:rFonts w:ascii="Times New Roman" w:eastAsia="Times New Roman" w:hAnsi="Times New Roman" w:cs="Times New Roman"/>
          <w:sz w:val="28"/>
          <w:szCs w:val="28"/>
          <w:lang w:eastAsia="ru-RU"/>
        </w:rPr>
        <w:t xml:space="preserve"> быть ниже размеров, установленных трудовым законодательством.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Оплата в повышенном размере за работу в выходной или нерабочий праздничный день производится за фактически отработанные часы.</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4"/>
          <w:lang w:eastAsia="ru-RU"/>
        </w:rPr>
      </w:pPr>
      <w:r w:rsidRPr="00FF2160">
        <w:rPr>
          <w:rFonts w:ascii="Times New Roman" w:eastAsia="Times New Roman" w:hAnsi="Times New Roman" w:cs="Times New Roman"/>
          <w:sz w:val="28"/>
          <w:szCs w:val="24"/>
          <w:lang w:eastAsia="ru-RU"/>
        </w:rPr>
        <w:t>3.5.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4"/>
          <w:lang w:eastAsia="ru-RU"/>
        </w:rPr>
      </w:pPr>
      <w:r w:rsidRPr="00FF2160">
        <w:rPr>
          <w:rFonts w:ascii="Times New Roman" w:eastAsia="Times New Roman" w:hAnsi="Times New Roman" w:cs="Times New Roman"/>
          <w:sz w:val="28"/>
          <w:szCs w:val="24"/>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4"/>
          <w:lang w:eastAsia="ru-RU"/>
        </w:rPr>
      </w:pPr>
      <w:proofErr w:type="gramStart"/>
      <w:r w:rsidRPr="00FF2160">
        <w:rPr>
          <w:rFonts w:ascii="Times New Roman" w:eastAsia="Times New Roman" w:hAnsi="Times New Roman" w:cs="Times New Roman"/>
          <w:sz w:val="28"/>
          <w:szCs w:val="24"/>
          <w:lang w:eastAsia="ru-RU"/>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FF2160" w:rsidRPr="00FF2160" w:rsidRDefault="00FF2160" w:rsidP="00FF2160">
      <w:pPr>
        <w:spacing w:after="0" w:line="240" w:lineRule="auto"/>
        <w:ind w:firstLine="709"/>
        <w:jc w:val="both"/>
        <w:rPr>
          <w:rFonts w:ascii="Times New Roman" w:eastAsia="Times New Roman" w:hAnsi="Times New Roman" w:cs="Times New Roman"/>
          <w:sz w:val="28"/>
          <w:szCs w:val="24"/>
          <w:lang w:eastAsia="ru-RU"/>
        </w:rPr>
      </w:pPr>
      <w:r w:rsidRPr="00FF2160">
        <w:rPr>
          <w:rFonts w:ascii="Times New Roman" w:eastAsia="Times New Roman" w:hAnsi="Times New Roman" w:cs="Times New Roman"/>
          <w:sz w:val="28"/>
          <w:szCs w:val="24"/>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4"/>
          <w:lang w:eastAsia="ru-RU"/>
        </w:rPr>
      </w:pPr>
      <w:r w:rsidRPr="00FF2160">
        <w:rPr>
          <w:rFonts w:ascii="Times New Roman" w:eastAsia="Times New Roman" w:hAnsi="Times New Roman" w:cs="Times New Roman"/>
          <w:sz w:val="28"/>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4"/>
          <w:lang w:eastAsia="ru-RU"/>
        </w:rPr>
      </w:pPr>
      <w:r w:rsidRPr="00FF2160">
        <w:rPr>
          <w:rFonts w:ascii="Times New Roman" w:eastAsia="Times New Roman" w:hAnsi="Times New Roman" w:cs="Times New Roman"/>
          <w:sz w:val="28"/>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F2160" w:rsidRPr="00FF2160" w:rsidRDefault="00FF2160" w:rsidP="00FF2160">
      <w:pPr>
        <w:spacing w:after="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4"/>
          <w:lang w:eastAsia="ru-RU"/>
        </w:rPr>
        <w:t>3.6. В группах для воспитанников</w:t>
      </w:r>
      <w:r w:rsidRPr="00FF2160">
        <w:rPr>
          <w:rFonts w:ascii="Times New Roman" w:eastAsia="Times New Roman" w:hAnsi="Times New Roman" w:cs="Times New Roman"/>
          <w:sz w:val="28"/>
          <w:szCs w:val="28"/>
          <w:lang w:eastAsia="ru-RU"/>
        </w:rPr>
        <w:t xml:space="preserve"> с ограниченными возможностями здоровья устанавливается доплата в размере 20% от оклада, ставки заработной платы работника, формируемой с учетом повышающего коэффициента за наличие квалификационной категории, и с учетом объема учебной нагрузки.</w:t>
      </w:r>
    </w:p>
    <w:p w:rsidR="00FF2160" w:rsidRPr="00FF2160" w:rsidRDefault="00FF2160" w:rsidP="00FF2160">
      <w:pPr>
        <w:widowControl w:val="0"/>
        <w:spacing w:after="0" w:line="240" w:lineRule="auto"/>
        <w:ind w:firstLine="709"/>
        <w:jc w:val="both"/>
        <w:rPr>
          <w:rFonts w:ascii="Times New Roman" w:eastAsia="Times New Roman" w:hAnsi="Times New Roman" w:cs="Times New Roman"/>
          <w:sz w:val="28"/>
          <w:szCs w:val="24"/>
          <w:lang w:eastAsia="ru-RU"/>
        </w:rPr>
      </w:pPr>
      <w:r w:rsidRPr="00FF2160">
        <w:rPr>
          <w:rFonts w:ascii="Times New Roman" w:eastAsia="Times New Roman" w:hAnsi="Times New Roman" w:cs="Times New Roman"/>
          <w:sz w:val="28"/>
          <w:szCs w:val="24"/>
          <w:lang w:eastAsia="ru-RU"/>
        </w:rPr>
        <w:t>3.7. В учреждении устанавливаются следующие виды выплат компенсационного характера за увеличение объема работы:</w:t>
      </w:r>
    </w:p>
    <w:p w:rsidR="00FF2160" w:rsidRPr="00FF2160" w:rsidRDefault="00FF2160" w:rsidP="00FF2160">
      <w:pPr>
        <w:widowControl w:val="0"/>
        <w:spacing w:after="0" w:line="240" w:lineRule="auto"/>
        <w:ind w:firstLine="709"/>
        <w:jc w:val="both"/>
        <w:rPr>
          <w:rFonts w:ascii="Times New Roman" w:eastAsia="Times New Roman" w:hAnsi="Times New Roman" w:cs="Times New Roman"/>
          <w:sz w:val="28"/>
          <w:szCs w:val="24"/>
          <w:lang w:eastAsia="ru-RU"/>
        </w:rPr>
      </w:pPr>
    </w:p>
    <w:p w:rsidR="00FF2160" w:rsidRPr="00FF2160" w:rsidRDefault="00FF2160" w:rsidP="00FF2160">
      <w:pPr>
        <w:widowControl w:val="0"/>
        <w:spacing w:after="0" w:line="240" w:lineRule="auto"/>
        <w:ind w:firstLine="709"/>
        <w:jc w:val="both"/>
        <w:rPr>
          <w:rFonts w:ascii="Times New Roman" w:eastAsia="Times New Roman" w:hAnsi="Times New Roman" w:cs="Times New Roman"/>
          <w:sz w:val="28"/>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580"/>
      </w:tblGrid>
      <w:tr w:rsidR="00FF2160" w:rsidRPr="00FF2160" w:rsidTr="00235781">
        <w:tc>
          <w:tcPr>
            <w:tcW w:w="617" w:type="dxa"/>
            <w:shd w:val="clear" w:color="auto" w:fill="auto"/>
          </w:tcPr>
          <w:p w:rsidR="00FF2160" w:rsidRPr="00FF2160" w:rsidRDefault="00FF2160" w:rsidP="00FF2160">
            <w:pPr>
              <w:widowControl w:val="0"/>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roofErr w:type="gramStart"/>
            <w:r w:rsidRPr="00FF2160">
              <w:rPr>
                <w:rFonts w:ascii="Times New Roman" w:eastAsia="Times New Roman" w:hAnsi="Times New Roman" w:cs="Times New Roman"/>
                <w:sz w:val="24"/>
                <w:szCs w:val="24"/>
                <w:lang w:eastAsia="ru-RU"/>
              </w:rPr>
              <w:lastRenderedPageBreak/>
              <w:t>п</w:t>
            </w:r>
            <w:proofErr w:type="gramEnd"/>
            <w:r w:rsidRPr="00FF2160">
              <w:rPr>
                <w:rFonts w:ascii="Times New Roman" w:eastAsia="Times New Roman" w:hAnsi="Times New Roman" w:cs="Times New Roman"/>
                <w:sz w:val="24"/>
                <w:szCs w:val="24"/>
                <w:lang w:eastAsia="ru-RU"/>
              </w:rPr>
              <w:t>/п</w:t>
            </w:r>
          </w:p>
        </w:tc>
        <w:tc>
          <w:tcPr>
            <w:tcW w:w="6721" w:type="dxa"/>
            <w:shd w:val="clear" w:color="auto" w:fill="auto"/>
          </w:tcPr>
          <w:p w:rsidR="00FF2160" w:rsidRPr="00FF2160" w:rsidRDefault="00FF2160" w:rsidP="00FF2160">
            <w:pPr>
              <w:widowControl w:val="0"/>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Наименование выплаты</w:t>
            </w:r>
          </w:p>
        </w:tc>
        <w:tc>
          <w:tcPr>
            <w:tcW w:w="2580" w:type="dxa"/>
            <w:shd w:val="clear" w:color="auto" w:fill="auto"/>
          </w:tcPr>
          <w:p w:rsidR="00FF2160" w:rsidRPr="00FF2160" w:rsidRDefault="00FF2160" w:rsidP="00FF2160">
            <w:pPr>
              <w:widowControl w:val="0"/>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Размер выплаты,%</w:t>
            </w:r>
          </w:p>
        </w:tc>
      </w:tr>
      <w:tr w:rsidR="00FF2160" w:rsidRPr="00FF2160" w:rsidTr="00235781">
        <w:tc>
          <w:tcPr>
            <w:tcW w:w="9918" w:type="dxa"/>
            <w:gridSpan w:val="3"/>
            <w:shd w:val="clear" w:color="auto" w:fill="auto"/>
          </w:tcPr>
          <w:p w:rsidR="00FF2160" w:rsidRPr="00FF2160" w:rsidRDefault="00FF2160" w:rsidP="00FF2160">
            <w:pPr>
              <w:widowControl w:val="0"/>
              <w:spacing w:after="0" w:line="240" w:lineRule="auto"/>
              <w:jc w:val="center"/>
              <w:rPr>
                <w:rFonts w:ascii="Times New Roman" w:eastAsia="Times New Roman" w:hAnsi="Times New Roman" w:cs="Times New Roman"/>
                <w:sz w:val="10"/>
                <w:szCs w:val="10"/>
                <w:lang w:eastAsia="ru-RU"/>
              </w:rPr>
            </w:pPr>
          </w:p>
          <w:p w:rsidR="00FF2160" w:rsidRPr="00FF2160" w:rsidRDefault="00FF2160" w:rsidP="00FF2160">
            <w:pPr>
              <w:widowControl w:val="0"/>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Воспитатель ДОУ, инструктор по физической культуре, музыкальный руководитель, младший воспитатель</w:t>
            </w:r>
          </w:p>
          <w:p w:rsidR="00FF2160" w:rsidRPr="00FF2160" w:rsidRDefault="00FF2160" w:rsidP="00FF2160">
            <w:pPr>
              <w:widowControl w:val="0"/>
              <w:spacing w:after="0" w:line="240" w:lineRule="auto"/>
              <w:jc w:val="center"/>
              <w:rPr>
                <w:rFonts w:ascii="Times New Roman" w:eastAsia="Times New Roman" w:hAnsi="Times New Roman" w:cs="Times New Roman"/>
                <w:sz w:val="10"/>
                <w:szCs w:val="10"/>
                <w:lang w:eastAsia="ru-RU"/>
              </w:rPr>
            </w:pPr>
          </w:p>
        </w:tc>
      </w:tr>
      <w:tr w:rsidR="00FF2160" w:rsidRPr="00FF2160" w:rsidTr="00235781">
        <w:tc>
          <w:tcPr>
            <w:tcW w:w="617" w:type="dxa"/>
            <w:shd w:val="clear" w:color="auto" w:fill="auto"/>
          </w:tcPr>
          <w:p w:rsidR="00FF2160" w:rsidRPr="00FF2160" w:rsidRDefault="00FF2160" w:rsidP="00FF2160">
            <w:pPr>
              <w:widowControl w:val="0"/>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6721" w:type="dxa"/>
            <w:shd w:val="clear" w:color="auto" w:fill="auto"/>
          </w:tcPr>
          <w:p w:rsidR="00FF2160" w:rsidRPr="00FF2160" w:rsidRDefault="00FF2160" w:rsidP="00FF2160">
            <w:pPr>
              <w:widowControl w:val="0"/>
              <w:spacing w:after="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увеличение объема работы, связанной с превышением плановой наполняемости групп</w:t>
            </w:r>
          </w:p>
          <w:p w:rsidR="00FF2160" w:rsidRPr="00FF2160" w:rsidRDefault="00FF2160" w:rsidP="00FF2160">
            <w:pPr>
              <w:widowControl w:val="0"/>
              <w:spacing w:after="0" w:line="240" w:lineRule="auto"/>
              <w:rPr>
                <w:rFonts w:ascii="Times New Roman" w:eastAsia="Times New Roman" w:hAnsi="Times New Roman" w:cs="Times New Roman"/>
                <w:sz w:val="24"/>
                <w:szCs w:val="24"/>
                <w:lang w:eastAsia="ru-RU"/>
              </w:rPr>
            </w:pPr>
          </w:p>
        </w:tc>
        <w:tc>
          <w:tcPr>
            <w:tcW w:w="2580" w:type="dxa"/>
            <w:shd w:val="clear" w:color="auto" w:fill="auto"/>
          </w:tcPr>
          <w:p w:rsidR="00FF2160" w:rsidRPr="00FF2160" w:rsidRDefault="00FF2160" w:rsidP="00FF2160">
            <w:pPr>
              <w:widowControl w:val="0"/>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Выплата устанавливается за каждого ребенка сверх плановой наполняемости группы</w:t>
            </w:r>
          </w:p>
        </w:tc>
      </w:tr>
    </w:tbl>
    <w:p w:rsidR="00FF2160" w:rsidRPr="00FF2160" w:rsidRDefault="00FF2160" w:rsidP="00FF2160">
      <w:pPr>
        <w:widowControl w:val="0"/>
        <w:spacing w:after="140" w:line="240" w:lineRule="auto"/>
        <w:ind w:firstLine="709"/>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 </w:t>
      </w:r>
    </w:p>
    <w:p w:rsidR="00FF2160" w:rsidRPr="00FF2160" w:rsidRDefault="00FF2160" w:rsidP="00FF2160">
      <w:pPr>
        <w:spacing w:after="0" w:line="240" w:lineRule="auto"/>
        <w:jc w:val="center"/>
        <w:rPr>
          <w:rFonts w:ascii="Times New Roman" w:eastAsia="Calibri" w:hAnsi="Times New Roman" w:cs="Times New Roman"/>
          <w:b/>
          <w:sz w:val="28"/>
          <w:szCs w:val="28"/>
          <w:lang w:eastAsia="ru-RU"/>
        </w:rPr>
      </w:pPr>
    </w:p>
    <w:p w:rsidR="00FF2160" w:rsidRPr="00FF2160" w:rsidRDefault="00FF2160" w:rsidP="00FF2160">
      <w:pPr>
        <w:spacing w:after="0" w:line="240" w:lineRule="auto"/>
        <w:jc w:val="center"/>
        <w:rPr>
          <w:rFonts w:ascii="Times New Roman" w:eastAsia="Calibri" w:hAnsi="Times New Roman" w:cs="Times New Roman"/>
          <w:b/>
          <w:sz w:val="28"/>
          <w:szCs w:val="28"/>
          <w:lang w:eastAsia="ru-RU"/>
        </w:rPr>
      </w:pPr>
    </w:p>
    <w:p w:rsidR="00FF2160" w:rsidRPr="00FF2160" w:rsidRDefault="00FF2160" w:rsidP="00FF2160">
      <w:pPr>
        <w:spacing w:after="0" w:line="240" w:lineRule="auto"/>
        <w:jc w:val="center"/>
        <w:rPr>
          <w:rFonts w:ascii="Times New Roman" w:eastAsia="Calibri" w:hAnsi="Times New Roman" w:cs="Times New Roman"/>
          <w:b/>
          <w:sz w:val="28"/>
          <w:szCs w:val="28"/>
          <w:lang w:eastAsia="ru-RU"/>
        </w:rPr>
      </w:pPr>
    </w:p>
    <w:p w:rsidR="00FF2160" w:rsidRPr="00FF2160" w:rsidRDefault="00FF2160" w:rsidP="00FF2160">
      <w:pPr>
        <w:spacing w:after="0" w:line="240" w:lineRule="auto"/>
        <w:jc w:val="center"/>
        <w:rPr>
          <w:rFonts w:ascii="Times New Roman" w:eastAsia="Calibri" w:hAnsi="Times New Roman" w:cs="Times New Roman"/>
          <w:b/>
          <w:sz w:val="28"/>
          <w:szCs w:val="28"/>
          <w:lang w:eastAsia="ru-RU"/>
        </w:rPr>
      </w:pPr>
      <w:r w:rsidRPr="00FF2160">
        <w:rPr>
          <w:rFonts w:ascii="Times New Roman" w:eastAsia="Calibri" w:hAnsi="Times New Roman" w:cs="Times New Roman"/>
          <w:b/>
          <w:sz w:val="28"/>
          <w:szCs w:val="28"/>
          <w:lang w:eastAsia="ru-RU"/>
        </w:rPr>
        <w:t>4. Порядок и условия установления выплат стимулирующего характера</w:t>
      </w:r>
    </w:p>
    <w:p w:rsidR="00FF2160" w:rsidRPr="00FF2160" w:rsidRDefault="00FF2160" w:rsidP="00FF2160">
      <w:pPr>
        <w:spacing w:after="0" w:line="240" w:lineRule="auto"/>
        <w:jc w:val="center"/>
        <w:rPr>
          <w:rFonts w:ascii="Times New Roman" w:eastAsia="Calibri" w:hAnsi="Times New Roman" w:cs="Times New Roman"/>
          <w:b/>
          <w:sz w:val="28"/>
          <w:szCs w:val="28"/>
          <w:lang w:eastAsia="ru-RU"/>
        </w:rPr>
      </w:pP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xml:space="preserve">4.1. </w:t>
      </w:r>
      <w:proofErr w:type="gramStart"/>
      <w:r w:rsidRPr="00FF2160">
        <w:rPr>
          <w:rFonts w:ascii="Times New Roman" w:eastAsia="Calibri" w:hAnsi="Times New Roman" w:cs="Times New Roman"/>
          <w:sz w:val="28"/>
          <w:szCs w:val="28"/>
          <w:lang w:eastAsia="ru-RU"/>
        </w:rPr>
        <w:t>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постановлением администрации г. Липецка от 21.10.2015 № 1926 «О компенсационных и стимулирующих выплатах работникам муниципальных учреждений города Липецка», Перечнем и размерами стимулирующих выплат, утвержденных постановлением администрации города Липецка от 14.12.2015 № 2315 «О компенсационных и стимулирующих выплатах руководителям, их заместителям</w:t>
      </w:r>
      <w:proofErr w:type="gramEnd"/>
      <w:r w:rsidRPr="00FF2160">
        <w:rPr>
          <w:rFonts w:ascii="Times New Roman" w:eastAsia="Calibri" w:hAnsi="Times New Roman" w:cs="Times New Roman"/>
          <w:sz w:val="28"/>
          <w:szCs w:val="28"/>
          <w:lang w:eastAsia="ru-RU"/>
        </w:rPr>
        <w:t xml:space="preserve"> и главным бухгалтерам муниципальных учреждений города Липецка».</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xml:space="preserve">4.2. </w:t>
      </w:r>
      <w:proofErr w:type="gramStart"/>
      <w:r w:rsidRPr="00FF2160">
        <w:rPr>
          <w:rFonts w:ascii="Times New Roman" w:eastAsia="Calibri" w:hAnsi="Times New Roman" w:cs="Times New Roman"/>
          <w:sz w:val="28"/>
          <w:szCs w:val="28"/>
          <w:lang w:eastAsia="ru-RU"/>
        </w:rPr>
        <w:t>В целях поощрения работников учреждения за выполненную работу в соответствии с Перечнем видов выплат стимулирующего характера для работников</w:t>
      </w:r>
      <w:proofErr w:type="gramEnd"/>
      <w:r w:rsidRPr="00FF2160">
        <w:rPr>
          <w:rFonts w:ascii="Times New Roman" w:eastAsia="Calibri" w:hAnsi="Times New Roman" w:cs="Times New Roman"/>
          <w:sz w:val="28"/>
          <w:szCs w:val="28"/>
          <w:lang w:eastAsia="ru-RU"/>
        </w:rPr>
        <w:t xml:space="preserve"> учреждения устанавливаются следующие виды выплат стимулирующего характера:</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за интенсивность, высокие результаты работы;</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xml:space="preserve">- за наличие квалификационной категории (за исключением педагогических работников, указанных в таблице 1.1. приложения 1 к решению Липецкого городского Совета депутатов от 21.10.2008 № 894 «О </w:t>
      </w:r>
      <w:proofErr w:type="gramStart"/>
      <w:r w:rsidRPr="00FF2160">
        <w:rPr>
          <w:rFonts w:ascii="Times New Roman" w:eastAsia="Calibri" w:hAnsi="Times New Roman" w:cs="Times New Roman"/>
          <w:sz w:val="28"/>
          <w:szCs w:val="28"/>
          <w:lang w:eastAsia="ru-RU"/>
        </w:rPr>
        <w:t>Положении</w:t>
      </w:r>
      <w:proofErr w:type="gramEnd"/>
      <w:r w:rsidRPr="00FF2160">
        <w:rPr>
          <w:rFonts w:ascii="Times New Roman" w:eastAsia="Calibri" w:hAnsi="Times New Roman" w:cs="Times New Roman"/>
          <w:sz w:val="28"/>
          <w:szCs w:val="28"/>
          <w:lang w:eastAsia="ru-RU"/>
        </w:rPr>
        <w:t xml:space="preserve"> об оплате труда работников муниципальных учреждений города Липецка»;</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за наличие государственной награды - почетного звания «Заслуженный» или «Народный», ученой степени кандидата наук, доктора наук работающим по соответствующему профилю;</w:t>
      </w:r>
    </w:p>
    <w:p w:rsidR="00FF2160" w:rsidRPr="00FF2160" w:rsidRDefault="00FF2160" w:rsidP="00FF2160">
      <w:pPr>
        <w:spacing w:after="0" w:line="240" w:lineRule="auto"/>
        <w:ind w:firstLine="708"/>
        <w:jc w:val="both"/>
        <w:rPr>
          <w:rFonts w:ascii="Times New Roman" w:eastAsia="Calibri" w:hAnsi="Times New Roman" w:cs="Times New Roman"/>
          <w:color w:val="000000"/>
          <w:spacing w:val="1"/>
          <w:sz w:val="28"/>
          <w:szCs w:val="28"/>
          <w:lang w:eastAsia="ru-RU"/>
        </w:rPr>
      </w:pPr>
      <w:r w:rsidRPr="00FF2160">
        <w:rPr>
          <w:rFonts w:ascii="Times New Roman" w:eastAsia="Calibri" w:hAnsi="Times New Roman" w:cs="Times New Roman"/>
          <w:color w:val="000000"/>
          <w:spacing w:val="1"/>
          <w:sz w:val="28"/>
          <w:szCs w:val="28"/>
          <w:lang w:eastAsia="ru-RU"/>
        </w:rPr>
        <w:t>- за выслугу лет (заместителям руководителя);</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премиальные выплаты по итогам работы.</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4.3. Решение об установлении ежемесячных выплат стимулирующего характера руководителю учреждения принимается учредителем, другим работникам – руководителем учреждения по согласованию с выборным органом первичной профсоюзной организации, либо с иным представительным органом работников.</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lastRenderedPageBreak/>
        <w:t>4.4. Выплаты за интенсивность, высокие результаты работы выплачиваются: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заместителям руководителя от 50 до 110% должностного оклада.</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 Выплаты за интенсивность, высокие результаты труда, при назначении впервые на должность руководителя, заместителя руководителя   устанавливается в минимальном размере.</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4.5. Ежемесячные выплаты за интенсивность, высокие результаты работы заместителям руководителя   за выполнение следующих показателей:</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13"/>
        <w:gridCol w:w="1134"/>
      </w:tblGrid>
      <w:tr w:rsidR="00FF2160" w:rsidRPr="00FF2160" w:rsidTr="00235781">
        <w:trPr>
          <w:trHeight w:val="737"/>
        </w:trPr>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roofErr w:type="gramStart"/>
            <w:r w:rsidRPr="00FF2160">
              <w:rPr>
                <w:rFonts w:ascii="Times New Roman" w:eastAsia="Times New Roman" w:hAnsi="Times New Roman" w:cs="Times New Roman"/>
                <w:sz w:val="24"/>
                <w:szCs w:val="24"/>
                <w:lang w:eastAsia="ru-RU"/>
              </w:rPr>
              <w:t>п</w:t>
            </w:r>
            <w:proofErr w:type="gramEnd"/>
            <w:r w:rsidRPr="00FF2160">
              <w:rPr>
                <w:rFonts w:ascii="Times New Roman" w:eastAsia="Times New Roman" w:hAnsi="Times New Roman" w:cs="Times New Roman"/>
                <w:sz w:val="24"/>
                <w:szCs w:val="24"/>
                <w:lang w:eastAsia="ru-RU"/>
              </w:rPr>
              <w:t>/п</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Наименование показателя</w:t>
            </w:r>
          </w:p>
          <w:p w:rsidR="00FF2160" w:rsidRPr="00FF2160" w:rsidRDefault="00FF2160" w:rsidP="00FF2160">
            <w:pPr>
              <w:tabs>
                <w:tab w:val="left" w:pos="3345"/>
              </w:tabs>
              <w:spacing w:after="0" w:line="240" w:lineRule="auto"/>
              <w:rPr>
                <w:rFonts w:ascii="Times New Roman" w:eastAsia="Times New Roman" w:hAnsi="Times New Roman" w:cs="Times New Roman"/>
                <w:sz w:val="24"/>
                <w:szCs w:val="24"/>
                <w:lang w:eastAsia="ru-RU"/>
              </w:rPr>
            </w:pPr>
          </w:p>
          <w:p w:rsidR="00FF2160" w:rsidRPr="00FF2160" w:rsidRDefault="00FF2160" w:rsidP="00FF2160">
            <w:pPr>
              <w:tabs>
                <w:tab w:val="left" w:pos="3345"/>
              </w:tabs>
              <w:spacing w:after="0" w:line="240" w:lineRule="auto"/>
              <w:rPr>
                <w:rFonts w:ascii="Times New Roman" w:eastAsia="Times New Roman" w:hAnsi="Times New Roman" w:cs="Times New Roman"/>
                <w:b/>
                <w:i/>
                <w:sz w:val="32"/>
                <w:szCs w:val="32"/>
                <w:lang w:eastAsia="ru-RU"/>
              </w:rPr>
            </w:pP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b/>
                <w:i/>
                <w:sz w:val="32"/>
                <w:szCs w:val="32"/>
                <w:lang w:eastAsia="ru-RU"/>
              </w:rPr>
              <w:t xml:space="preserve"> Заместитель руководителя  </w:t>
            </w:r>
            <w:proofErr w:type="gramStart"/>
            <w:r w:rsidRPr="00FF2160">
              <w:rPr>
                <w:rFonts w:ascii="Times New Roman" w:eastAsia="Times New Roman" w:hAnsi="Times New Roman" w:cs="Times New Roman"/>
                <w:b/>
                <w:i/>
                <w:sz w:val="32"/>
                <w:szCs w:val="32"/>
                <w:lang w:eastAsia="ru-RU"/>
              </w:rPr>
              <w:t xml:space="preserve">( </w:t>
            </w:r>
            <w:proofErr w:type="gramEnd"/>
            <w:r w:rsidRPr="00FF2160">
              <w:rPr>
                <w:rFonts w:ascii="Times New Roman" w:eastAsia="Times New Roman" w:hAnsi="Times New Roman" w:cs="Times New Roman"/>
                <w:b/>
                <w:i/>
                <w:sz w:val="32"/>
                <w:szCs w:val="32"/>
                <w:lang w:eastAsia="ru-RU"/>
              </w:rPr>
              <w:t xml:space="preserve">УВР) </w:t>
            </w:r>
          </w:p>
        </w:tc>
        <w:tc>
          <w:tcPr>
            <w:tcW w:w="1134"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Размер</w:t>
            </w:r>
          </w:p>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выплаты</w:t>
            </w:r>
            <w:proofErr w:type="gramStart"/>
            <w:r w:rsidRPr="00FF2160">
              <w:rPr>
                <w:rFonts w:ascii="Times New Roman" w:eastAsia="Times New Roman" w:hAnsi="Times New Roman" w:cs="Times New Roman"/>
                <w:sz w:val="24"/>
                <w:szCs w:val="24"/>
                <w:lang w:eastAsia="ru-RU"/>
              </w:rPr>
              <w:t xml:space="preserve"> (%)</w:t>
            </w:r>
            <w:proofErr w:type="gramEnd"/>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7513" w:type="dxa"/>
            <w:shd w:val="clear" w:color="auto" w:fill="auto"/>
          </w:tcPr>
          <w:p w:rsidR="00FF2160" w:rsidRPr="00FF2160" w:rsidRDefault="00FF2160" w:rsidP="00FF2160">
            <w:pPr>
              <w:spacing w:after="12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Положительная динамика количества педагогических работников, активно применяющих современные образовательные технологии </w:t>
            </w:r>
          </w:p>
          <w:p w:rsidR="00FF2160" w:rsidRPr="00FF2160" w:rsidRDefault="00FF2160" w:rsidP="00FF2160">
            <w:pPr>
              <w:spacing w:after="0" w:line="240" w:lineRule="auto"/>
              <w:jc w:val="center"/>
              <w:rPr>
                <w:rFonts w:ascii="Times New Roman" w:eastAsia="Times New Roman" w:hAnsi="Times New Roman" w:cs="Times New Roman"/>
                <w:sz w:val="10"/>
                <w:szCs w:val="10"/>
                <w:lang w:eastAsia="ru-RU"/>
              </w:rPr>
            </w:pPr>
          </w:p>
          <w:p w:rsidR="00FF2160" w:rsidRPr="00FF2160" w:rsidRDefault="00FF2160" w:rsidP="00FF2160">
            <w:pPr>
              <w:spacing w:after="0" w:line="240" w:lineRule="auto"/>
              <w:rPr>
                <w:rFonts w:ascii="Times New Roman" w:eastAsia="Times New Roman" w:hAnsi="Times New Roman" w:cs="Times New Roman"/>
                <w:b/>
                <w:i/>
                <w:sz w:val="32"/>
                <w:szCs w:val="32"/>
                <w:lang w:eastAsia="ru-RU"/>
              </w:rPr>
            </w:pPr>
            <w:r w:rsidRPr="00FF2160">
              <w:rPr>
                <w:rFonts w:ascii="Times New Roman" w:eastAsia="Times New Roman" w:hAnsi="Times New Roman" w:cs="Times New Roman"/>
                <w:b/>
                <w:i/>
                <w:sz w:val="32"/>
                <w:szCs w:val="32"/>
                <w:lang w:eastAsia="ru-RU"/>
              </w:rPr>
              <w:t xml:space="preserve">           </w:t>
            </w:r>
          </w:p>
          <w:p w:rsidR="00FF2160" w:rsidRPr="00FF2160" w:rsidRDefault="00FF2160" w:rsidP="00FF2160">
            <w:pPr>
              <w:spacing w:after="0" w:line="240" w:lineRule="auto"/>
              <w:jc w:val="center"/>
              <w:rPr>
                <w:rFonts w:ascii="Times New Roman" w:eastAsia="Times New Roman" w:hAnsi="Times New Roman" w:cs="Times New Roman"/>
                <w:sz w:val="10"/>
                <w:szCs w:val="10"/>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Результативность выполнения плана мониторинга образовательного процесса, плана воспитательной работы;</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Наличие нововведений, переведенных в режим функционирования в результате успешной апробации под руководством заместителя руководителя;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4. </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Организация работы, направленной на доступность и открытость информации об учреждении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Разработка педагогическими работниками учебно-методических пособий (рекомендации) под руководством курирующего заместителя руководителя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7513" w:type="dxa"/>
            <w:shd w:val="clear" w:color="auto" w:fill="auto"/>
          </w:tcPr>
          <w:p w:rsidR="00FF2160" w:rsidRPr="00FF2160" w:rsidRDefault="00FF2160" w:rsidP="00FF2160">
            <w:pPr>
              <w:spacing w:after="12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Наличие выступлений, подготовленных курируемыми заместителем педагогами, на различных профессиональных форумах (педагогических советах, семинарах, конференциях и др.);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Наличие открытых занятий, проведенных курируемыми заместителем руководителя педагогами;</w:t>
            </w:r>
            <w:r w:rsidRPr="00FF2160">
              <w:rPr>
                <w:rFonts w:ascii="Times New Roman" w:eastAsia="Times New Roman" w:hAnsi="Times New Roman" w:cs="Times New Roman"/>
                <w:color w:val="000000"/>
                <w:sz w:val="24"/>
                <w:szCs w:val="24"/>
                <w:lang w:eastAsia="ru-RU"/>
              </w:rPr>
              <w:t xml:space="preserve">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8. </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Наличие авторских публикаций;</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9</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Разработка в течение года методических пособий (рекомендаций, положений и т.д.) для внутреннего пользования.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10 </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участие в реализации инновационных проектов и программ, работе </w:t>
            </w:r>
            <w:proofErr w:type="spellStart"/>
            <w:r w:rsidRPr="00FF2160">
              <w:rPr>
                <w:rFonts w:ascii="Times New Roman" w:eastAsia="Times New Roman" w:hAnsi="Times New Roman" w:cs="Times New Roman"/>
                <w:sz w:val="24"/>
                <w:szCs w:val="24"/>
                <w:lang w:eastAsia="ru-RU"/>
              </w:rPr>
              <w:t>стажировочных</w:t>
            </w:r>
            <w:proofErr w:type="spellEnd"/>
            <w:r w:rsidRPr="00FF2160">
              <w:rPr>
                <w:rFonts w:ascii="Times New Roman" w:eastAsia="Times New Roman" w:hAnsi="Times New Roman" w:cs="Times New Roman"/>
                <w:sz w:val="24"/>
                <w:szCs w:val="24"/>
                <w:lang w:eastAsia="ru-RU"/>
              </w:rPr>
              <w:t xml:space="preserve"> площадок, ресурсных центров, творческих групп, педагогических профессиональных сообществах</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11</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12</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Организация работы, направленной на доступность и открытость информации об учреждении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13</w:t>
            </w:r>
          </w:p>
        </w:tc>
        <w:tc>
          <w:tcPr>
            <w:tcW w:w="7513"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Успешное участие ДОУ (наличие призового места) в конкурсах и грантах                    </w:t>
            </w:r>
          </w:p>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-муниципального уровня  </w:t>
            </w:r>
          </w:p>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 регионального  </w:t>
            </w:r>
          </w:p>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 федерального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9640" w:type="dxa"/>
            <w:gridSpan w:val="3"/>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b/>
                <w:i/>
                <w:sz w:val="32"/>
                <w:szCs w:val="32"/>
                <w:lang w:eastAsia="ru-RU"/>
              </w:rPr>
            </w:pPr>
            <w:r w:rsidRPr="00FF2160">
              <w:rPr>
                <w:rFonts w:ascii="Times New Roman" w:eastAsia="Times New Roman" w:hAnsi="Times New Roman" w:cs="Times New Roman"/>
                <w:b/>
                <w:i/>
                <w:sz w:val="32"/>
                <w:szCs w:val="32"/>
                <w:lang w:eastAsia="ru-RU"/>
              </w:rPr>
              <w:lastRenderedPageBreak/>
              <w:t xml:space="preserve">                   Заместитель руководителя   (АХЧ):</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Своевременное заключение муниципальных контрактов и договоров по обеспечению жизнедеятельности учреждения (отопление, электроснабжение, водоснабжение и др.);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2. </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С</w:t>
            </w:r>
            <w:r w:rsidRPr="00FF2160">
              <w:rPr>
                <w:rFonts w:ascii="Times New Roman" w:eastAsia="Times New Roman" w:hAnsi="Times New Roman" w:cs="Times New Roman"/>
                <w:color w:val="000000"/>
                <w:sz w:val="24"/>
                <w:szCs w:val="24"/>
                <w:lang w:eastAsia="ru-RU"/>
              </w:rPr>
              <w:t>воевременное выполнение заявок по устранению технических неполадок;</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3. </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Обеспечение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Отсутствие замечаний со стороны проверяющих на соблюдение техники безопасности пожарной и электробезопасности;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20 </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5. </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Наличие приборов учета </w:t>
            </w:r>
            <w:proofErr w:type="spellStart"/>
            <w:r w:rsidRPr="00FF2160">
              <w:rPr>
                <w:rFonts w:ascii="Times New Roman" w:eastAsia="Times New Roman" w:hAnsi="Times New Roman" w:cs="Times New Roman"/>
                <w:sz w:val="24"/>
                <w:szCs w:val="24"/>
                <w:lang w:eastAsia="ru-RU"/>
              </w:rPr>
              <w:t>теплоэнергоносителей</w:t>
            </w:r>
            <w:proofErr w:type="spellEnd"/>
            <w:r w:rsidRPr="00FF2160">
              <w:rPr>
                <w:rFonts w:ascii="Times New Roman" w:eastAsia="Times New Roman" w:hAnsi="Times New Roman" w:cs="Times New Roman"/>
                <w:sz w:val="24"/>
                <w:szCs w:val="24"/>
                <w:lang w:eastAsia="ru-RU"/>
              </w:rPr>
              <w:t xml:space="preserve"> и обеспечение их бесперебойной работы, соблюдение установленных лимитов потребления </w:t>
            </w:r>
            <w:proofErr w:type="spellStart"/>
            <w:r w:rsidRPr="00FF2160">
              <w:rPr>
                <w:rFonts w:ascii="Times New Roman" w:eastAsia="Times New Roman" w:hAnsi="Times New Roman" w:cs="Times New Roman"/>
                <w:sz w:val="24"/>
                <w:szCs w:val="24"/>
                <w:lang w:eastAsia="ru-RU"/>
              </w:rPr>
              <w:t>теплоэнергоносителей</w:t>
            </w:r>
            <w:proofErr w:type="spellEnd"/>
            <w:r w:rsidRPr="00FF2160">
              <w:rPr>
                <w:rFonts w:ascii="Times New Roman" w:eastAsia="Times New Roman" w:hAnsi="Times New Roman" w:cs="Times New Roman"/>
                <w:sz w:val="24"/>
                <w:szCs w:val="24"/>
                <w:lang w:eastAsia="ru-RU"/>
              </w:rPr>
              <w:t>;</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10 </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6. </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Содержание в надлежащем порядке прилегающей территории.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ведение документации, связанной с материальной ответственностью;</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8</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Своевременная подготовка к новому учебному году;</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9</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Качественное и четкое проведение инвентаризации, списания основных средств</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993"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c>
          <w:tcPr>
            <w:tcW w:w="7513"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Привлечение внебюджетных средств на развитие учреждения.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bl>
    <w:p w:rsidR="00FF2160" w:rsidRPr="00FF2160" w:rsidRDefault="00FF2160" w:rsidP="00FF21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4.6. Ежемесячная выплата заместителям руководителя   за выслугу лет устанавливается в процентах к должностному окладу в следующих размерах:</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от 1 до 5 лет – 10%;</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от 5 до 10 лет – 20%;</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от 10 до 15 лет – 30%;</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свыше 15 лет – 40%.</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При установлении выплаты за выслугу лет заместителям руководителя    учитываются периоды:</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замещения государственных должностей и должностей государственной службы РФ;</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замещения муниципальных должностей и должностей муниципальной службы РФ;</w:t>
      </w:r>
    </w:p>
    <w:p w:rsidR="00FF2160" w:rsidRPr="00FF2160" w:rsidRDefault="00FF2160" w:rsidP="00FF2160">
      <w:pPr>
        <w:keepNext/>
        <w:keepLines/>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работы на выборных должностях на постоянной основе в органах государственной власти и органах местного самоуправления;</w:t>
      </w:r>
    </w:p>
    <w:p w:rsidR="00FF2160" w:rsidRPr="00FF2160" w:rsidRDefault="00FF2160" w:rsidP="00FF2160">
      <w:pPr>
        <w:keepNext/>
        <w:keepLines/>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работы в отрасли образования или по специальности;</w:t>
      </w:r>
    </w:p>
    <w:p w:rsidR="00FF2160" w:rsidRPr="00FF2160" w:rsidRDefault="00FF2160" w:rsidP="00FF2160">
      <w:pPr>
        <w:keepNext/>
        <w:keepLines/>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работы на соответствующих должностях в государственных и муниципальных учреждениях.</w:t>
      </w:r>
    </w:p>
    <w:p w:rsidR="00FF2160" w:rsidRPr="00FF2160" w:rsidRDefault="00FF2160" w:rsidP="00FF2160">
      <w:pPr>
        <w:spacing w:after="12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 4.7. Выплаты стимулирующего характера, устанавливаемые педагогическим работникам за высокие результаты труда по результатам выполнения следующих показателей: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gridCol w:w="1134"/>
      </w:tblGrid>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roofErr w:type="gramStart"/>
            <w:r w:rsidRPr="00FF2160">
              <w:rPr>
                <w:rFonts w:ascii="Times New Roman" w:eastAsia="Times New Roman" w:hAnsi="Times New Roman" w:cs="Times New Roman"/>
                <w:sz w:val="24"/>
                <w:szCs w:val="24"/>
                <w:lang w:eastAsia="ru-RU"/>
              </w:rPr>
              <w:t>п</w:t>
            </w:r>
            <w:proofErr w:type="gramEnd"/>
            <w:r w:rsidRPr="00FF2160">
              <w:rPr>
                <w:rFonts w:ascii="Times New Roman" w:eastAsia="Times New Roman" w:hAnsi="Times New Roman" w:cs="Times New Roman"/>
                <w:sz w:val="24"/>
                <w:szCs w:val="24"/>
                <w:lang w:eastAsia="ru-RU"/>
              </w:rPr>
              <w:t>/п</w:t>
            </w:r>
          </w:p>
        </w:tc>
        <w:tc>
          <w:tcPr>
            <w:tcW w:w="8364" w:type="dxa"/>
            <w:shd w:val="clear" w:color="auto" w:fill="auto"/>
          </w:tcPr>
          <w:p w:rsidR="00FF2160" w:rsidRPr="00FF2160" w:rsidRDefault="00FF2160" w:rsidP="00FF2160">
            <w:pPr>
              <w:spacing w:after="0" w:line="240" w:lineRule="auto"/>
              <w:ind w:firstLine="708"/>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Наименование показателя</w:t>
            </w:r>
          </w:p>
        </w:tc>
        <w:tc>
          <w:tcPr>
            <w:tcW w:w="1134"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Размер</w:t>
            </w:r>
          </w:p>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выплаты</w:t>
            </w:r>
            <w:proofErr w:type="gramStart"/>
            <w:r w:rsidRPr="00FF2160">
              <w:rPr>
                <w:rFonts w:ascii="Times New Roman" w:eastAsia="Times New Roman" w:hAnsi="Times New Roman" w:cs="Times New Roman"/>
                <w:sz w:val="24"/>
                <w:szCs w:val="24"/>
                <w:lang w:eastAsia="ru-RU"/>
              </w:rPr>
              <w:t xml:space="preserve"> (%)</w:t>
            </w:r>
            <w:proofErr w:type="gramEnd"/>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10"/>
                <w:szCs w:val="10"/>
                <w:lang w:eastAsia="ru-RU"/>
              </w:rPr>
            </w:pPr>
          </w:p>
          <w:p w:rsidR="00FF2160" w:rsidRPr="00FF2160" w:rsidRDefault="00FF2160" w:rsidP="00FF2160">
            <w:pPr>
              <w:spacing w:after="0" w:line="240" w:lineRule="auto"/>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 xml:space="preserve">                         Педагог - психолог,  учитель-логопед </w:t>
            </w:r>
          </w:p>
          <w:p w:rsidR="00FF2160" w:rsidRPr="00FF2160" w:rsidRDefault="00FF2160" w:rsidP="00FF2160">
            <w:pPr>
              <w:spacing w:after="0" w:line="240" w:lineRule="auto"/>
              <w:jc w:val="center"/>
              <w:rPr>
                <w:rFonts w:ascii="Times New Roman" w:eastAsia="Times New Roman" w:hAnsi="Times New Roman" w:cs="Times New Roman"/>
                <w:sz w:val="10"/>
                <w:szCs w:val="10"/>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1.</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снижение доли воспитанников с проблемами в развитии, поведении в сравнении с предыдущим периодом</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lang w:eastAsia="ru-RU"/>
              </w:rPr>
              <w:t>За участие в оформлении помещений дошкольного образовательного учреждения</w:t>
            </w: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lang w:eastAsia="ru-RU"/>
              </w:rPr>
              <w:t xml:space="preserve">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За участие в  работе по благоустройству и оформлению территории</w:t>
            </w:r>
            <w:r w:rsidRPr="00FF2160">
              <w:rPr>
                <w:rFonts w:ascii="Times New Roman" w:eastAsia="Times New Roman" w:hAnsi="Times New Roman" w:cs="Times New Roman"/>
                <w:sz w:val="24"/>
                <w:szCs w:val="24"/>
                <w:lang w:eastAsia="ru-RU"/>
              </w:rPr>
              <w:t xml:space="preserve">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увеличение количества обращений педагогов за консультациями к специалисту по вопросам развития, поведения   воспитаннико</w:t>
            </w:r>
            <w:proofErr w:type="gramStart"/>
            <w:r w:rsidRPr="00FF2160">
              <w:rPr>
                <w:rFonts w:ascii="Times New Roman" w:eastAsia="Times New Roman" w:hAnsi="Times New Roman" w:cs="Times New Roman"/>
                <w:sz w:val="24"/>
                <w:szCs w:val="24"/>
                <w:lang w:eastAsia="ru-RU"/>
              </w:rPr>
              <w:t>в(</w:t>
            </w:r>
            <w:proofErr w:type="gramEnd"/>
            <w:r w:rsidRPr="00FF2160">
              <w:rPr>
                <w:rFonts w:ascii="Times New Roman" w:eastAsia="Times New Roman" w:hAnsi="Times New Roman" w:cs="Times New Roman"/>
                <w:sz w:val="24"/>
                <w:szCs w:val="24"/>
                <w:lang w:eastAsia="ru-RU"/>
              </w:rPr>
              <w:t xml:space="preserve"> в сравнении с прошлым периодом)</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8364" w:type="dxa"/>
            <w:shd w:val="clear" w:color="auto" w:fill="auto"/>
          </w:tcPr>
          <w:p w:rsidR="00FF2160" w:rsidRPr="00FF2160" w:rsidRDefault="00FF2160" w:rsidP="00FF2160">
            <w:pPr>
              <w:spacing w:after="12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За участие в подготовке и проведении мероприятий, создании пособий, сценариев, костюмов к праздникам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color w:val="000000"/>
                <w:sz w:val="24"/>
                <w:szCs w:val="24"/>
                <w:lang w:eastAsia="ru-RU"/>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w:t>
            </w:r>
            <w:proofErr w:type="spellStart"/>
            <w:proofErr w:type="gramStart"/>
            <w:r w:rsidRPr="00FF2160">
              <w:rPr>
                <w:rFonts w:ascii="Times New Roman" w:eastAsia="Times New Roman" w:hAnsi="Times New Roman" w:cs="Times New Roman"/>
                <w:color w:val="000000"/>
                <w:sz w:val="24"/>
                <w:szCs w:val="24"/>
                <w:lang w:eastAsia="ru-RU"/>
              </w:rPr>
              <w:t>др</w:t>
            </w:r>
            <w:proofErr w:type="spellEnd"/>
            <w:proofErr w:type="gramEnd"/>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профессиональных конкурсах</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Всероссийского уровня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регионального уровня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муниципального уровня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8.</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За ведение персональной странички на сайте дошкольной образовательной организации, размещение материалов из опыта работы в сети Интернет </w:t>
            </w:r>
            <w:r w:rsidRPr="00FF2160">
              <w:rPr>
                <w:rFonts w:ascii="Times New Roman" w:eastAsia="Times New Roman" w:hAnsi="Times New Roman" w:cs="Times New Roman"/>
                <w:color w:val="000000"/>
                <w:sz w:val="24"/>
                <w:szCs w:val="24"/>
                <w:lang w:eastAsia="ru-RU"/>
              </w:rPr>
              <w:t xml:space="preserve">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9.</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наличие квалификационной категории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первая квалификационная категория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высшая квалификационная категория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сдаче норм ГТО</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11.</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наличие грамот и наград:</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звание «Заслуженный учитель РФ»</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val="en-US" w:eastAsia="ru-RU"/>
              </w:rPr>
            </w:pPr>
          </w:p>
        </w:tc>
        <w:tc>
          <w:tcPr>
            <w:tcW w:w="8364" w:type="dxa"/>
            <w:shd w:val="clear" w:color="auto" w:fill="auto"/>
          </w:tcPr>
          <w:p w:rsidR="00FF2160" w:rsidRPr="00FF2160" w:rsidRDefault="00FF2160" w:rsidP="00FF2160">
            <w:pPr>
              <w:spacing w:after="0" w:line="240" w:lineRule="auto"/>
              <w:ind w:firstLine="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звание «Народный учитель РФ»</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12</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 »(не имеющим звания «Заслуженный учитель РФ», «Народный учитель РФ»)</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13</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грамоту Министерства образования РФ (Министерства просвещения РФ), не имеющим звания и отраслевых наград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14</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5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c>
          <w:tcPr>
            <w:tcW w:w="8364" w:type="dxa"/>
            <w:shd w:val="clear" w:color="auto" w:fill="auto"/>
          </w:tcPr>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наличие призеров, победителей, конкурсов среди воспитанников</w:t>
            </w:r>
          </w:p>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-федерального уровня</w:t>
            </w:r>
          </w:p>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-регионального уровня</w:t>
            </w:r>
          </w:p>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-муниципального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15 </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10 </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5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16</w:t>
            </w:r>
          </w:p>
        </w:tc>
        <w:tc>
          <w:tcPr>
            <w:tcW w:w="8364" w:type="dxa"/>
            <w:shd w:val="clear" w:color="auto" w:fill="auto"/>
          </w:tcPr>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обобщение и распространение передового педагогического опыта</w:t>
            </w:r>
          </w:p>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 федеральном уровне</w:t>
            </w:r>
          </w:p>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 региональном уровне</w:t>
            </w:r>
          </w:p>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-на муниципальном уровне</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15 </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10 </w:t>
            </w:r>
          </w:p>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5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17</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своевременное и качественное оформление документации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18</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участие в реализации инновационных проектов и программ, работе </w:t>
            </w:r>
            <w:proofErr w:type="spellStart"/>
            <w:r w:rsidRPr="00FF2160">
              <w:rPr>
                <w:rFonts w:ascii="Times New Roman" w:eastAsia="Times New Roman" w:hAnsi="Times New Roman" w:cs="Times New Roman"/>
                <w:sz w:val="24"/>
                <w:szCs w:val="24"/>
                <w:lang w:eastAsia="ru-RU"/>
              </w:rPr>
              <w:t>стажировочных</w:t>
            </w:r>
            <w:proofErr w:type="spellEnd"/>
            <w:r w:rsidRPr="00FF2160">
              <w:rPr>
                <w:rFonts w:ascii="Times New Roman" w:eastAsia="Times New Roman" w:hAnsi="Times New Roman" w:cs="Times New Roman"/>
                <w:sz w:val="24"/>
                <w:szCs w:val="24"/>
                <w:lang w:eastAsia="ru-RU"/>
              </w:rPr>
              <w:t xml:space="preserve"> площадок, ресурсных центров, творческих групп, педагогических профессиональных сообществах;</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19</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участие в методической работе дошкольной образовательной организации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c>
          <w:tcPr>
            <w:tcW w:w="8364" w:type="dxa"/>
            <w:shd w:val="clear" w:color="auto" w:fill="auto"/>
          </w:tcPr>
          <w:p w:rsidR="00FF2160" w:rsidRPr="00FF2160" w:rsidRDefault="00FF2160" w:rsidP="00FF2160">
            <w:pPr>
              <w:spacing w:after="0" w:line="240" w:lineRule="auto"/>
              <w:ind w:left="321"/>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 xml:space="preserve">За разработку и (или) реализацию дополнительных общеразвивающих </w:t>
            </w:r>
            <w:r w:rsidRPr="00FF2160">
              <w:rPr>
                <w:rFonts w:ascii="Times New Roman" w:eastAsia="Times New Roman" w:hAnsi="Times New Roman" w:cs="Times New Roman"/>
                <w:color w:val="000000"/>
                <w:sz w:val="24"/>
                <w:szCs w:val="24"/>
                <w:lang w:eastAsia="ru-RU"/>
              </w:rPr>
              <w:lastRenderedPageBreak/>
              <w:t>программ не менее 2-х раз в неделю</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25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21</w:t>
            </w:r>
          </w:p>
        </w:tc>
        <w:tc>
          <w:tcPr>
            <w:tcW w:w="8364" w:type="dxa"/>
            <w:shd w:val="clear" w:color="auto" w:fill="auto"/>
          </w:tcPr>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профессиональных конкурсах</w:t>
            </w:r>
          </w:p>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-Всероссийского уровня</w:t>
            </w:r>
          </w:p>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-регионального уровня</w:t>
            </w:r>
          </w:p>
          <w:p w:rsidR="00FF2160" w:rsidRPr="00FF2160" w:rsidRDefault="00FF2160" w:rsidP="00FF2160">
            <w:pPr>
              <w:spacing w:after="0" w:line="240" w:lineRule="auto"/>
              <w:ind w:left="321"/>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sz w:val="24"/>
                <w:szCs w:val="24"/>
                <w:lang w:eastAsia="ru-RU"/>
              </w:rPr>
              <w:t xml:space="preserve">                                  -муниципального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22</w:t>
            </w:r>
          </w:p>
        </w:tc>
        <w:tc>
          <w:tcPr>
            <w:tcW w:w="8364" w:type="dxa"/>
            <w:shd w:val="clear" w:color="auto" w:fill="auto"/>
          </w:tcPr>
          <w:p w:rsidR="00FF2160" w:rsidRPr="00FF2160" w:rsidRDefault="00FF2160" w:rsidP="00FF2160">
            <w:pPr>
              <w:spacing w:after="0" w:line="240" w:lineRule="auto"/>
              <w:jc w:val="center"/>
              <w:textAlignment w:val="baseline"/>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по охране прав детства.</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708"/>
              <w:jc w:val="center"/>
              <w:rPr>
                <w:rFonts w:ascii="Times New Roman" w:eastAsia="Times New Roman" w:hAnsi="Times New Roman" w:cs="Times New Roman"/>
                <w:sz w:val="10"/>
                <w:szCs w:val="10"/>
                <w:lang w:eastAsia="ru-RU"/>
              </w:rPr>
            </w:pPr>
          </w:p>
          <w:p w:rsidR="00FF2160" w:rsidRPr="00FF2160" w:rsidRDefault="00FF2160" w:rsidP="00FF2160">
            <w:pPr>
              <w:spacing w:after="0" w:line="240" w:lineRule="auto"/>
              <w:ind w:firstLine="708"/>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Воспитатель ДОУ</w:t>
            </w:r>
          </w:p>
          <w:p w:rsidR="00FF2160" w:rsidRPr="00FF2160" w:rsidRDefault="00FF2160" w:rsidP="00FF2160">
            <w:pPr>
              <w:spacing w:after="0" w:line="240" w:lineRule="auto"/>
              <w:ind w:firstLine="708"/>
              <w:jc w:val="center"/>
              <w:rPr>
                <w:rFonts w:ascii="Times New Roman" w:eastAsia="Times New Roman" w:hAnsi="Times New Roman" w:cs="Times New Roman"/>
                <w:sz w:val="10"/>
                <w:szCs w:val="10"/>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8364" w:type="dxa"/>
            <w:shd w:val="clear" w:color="auto" w:fill="auto"/>
          </w:tcPr>
          <w:p w:rsidR="00FF2160" w:rsidRPr="00FF2160" w:rsidRDefault="00FF2160" w:rsidP="00FF2160">
            <w:pPr>
              <w:spacing w:after="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8364" w:type="dxa"/>
            <w:shd w:val="clear" w:color="auto" w:fill="auto"/>
          </w:tcPr>
          <w:p w:rsidR="00FF2160" w:rsidRPr="00FF2160" w:rsidRDefault="00FF2160" w:rsidP="00FF2160">
            <w:pPr>
              <w:spacing w:after="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положительные результаты мониторинга посещаемости воспитанников (посещаемость воспитанников группы на уровне или выше показателя, установленного муниципальным заданием)</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8364" w:type="dxa"/>
            <w:shd w:val="clear" w:color="auto" w:fill="auto"/>
          </w:tcPr>
          <w:p w:rsidR="00FF2160" w:rsidRPr="00FF2160" w:rsidRDefault="00FF2160" w:rsidP="00FF2160">
            <w:pPr>
              <w:spacing w:after="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положительные результаты мониторинга состояния здоровья воспитанников (показатель заболеваемости воспитанников группы   на уровне или ниже среднего показателя по муниципальному образованию)</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использование </w:t>
            </w:r>
            <w:proofErr w:type="spellStart"/>
            <w:r w:rsidRPr="00FF2160">
              <w:rPr>
                <w:rFonts w:ascii="Times New Roman" w:eastAsia="Times New Roman" w:hAnsi="Times New Roman" w:cs="Times New Roman"/>
                <w:sz w:val="24"/>
                <w:szCs w:val="24"/>
                <w:lang w:eastAsia="ru-RU"/>
              </w:rPr>
              <w:t>здоровьесберегающих</w:t>
            </w:r>
            <w:proofErr w:type="spellEnd"/>
            <w:r w:rsidRPr="00FF2160">
              <w:rPr>
                <w:rFonts w:ascii="Times New Roman" w:eastAsia="Times New Roman" w:hAnsi="Times New Roman" w:cs="Times New Roman"/>
                <w:sz w:val="24"/>
                <w:szCs w:val="24"/>
                <w:lang w:eastAsia="ru-RU"/>
              </w:rPr>
              <w:t xml:space="preserve"> технологий в учебно-воспитательном процессе</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lang w:eastAsia="ru-RU"/>
              </w:rPr>
              <w:t>За участие в оформлении помещений дошкольного образовательного учреждения</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За участие в  работе по благоустройству и оформлению территории</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подготовке и проведении мероприятий, создании пособий, сценариев, костюмов к праздникам</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8.</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color w:val="000000"/>
                <w:sz w:val="24"/>
                <w:szCs w:val="24"/>
                <w:lang w:eastAsia="ru-RU"/>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134" w:type="dxa"/>
            <w:shd w:val="clear" w:color="auto" w:fill="auto"/>
          </w:tcPr>
          <w:p w:rsidR="00FF2160" w:rsidRPr="00FF2160" w:rsidRDefault="00FF2160" w:rsidP="00FF2160">
            <w:pPr>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9.</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сдаче норм ГТО</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11.</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своевременное и качественное оформление документации (план </w:t>
            </w:r>
            <w:proofErr w:type="spellStart"/>
            <w:r w:rsidRPr="00FF2160">
              <w:rPr>
                <w:rFonts w:ascii="Times New Roman" w:eastAsia="Times New Roman" w:hAnsi="Times New Roman" w:cs="Times New Roman"/>
                <w:sz w:val="24"/>
                <w:szCs w:val="24"/>
                <w:lang w:eastAsia="ru-RU"/>
              </w:rPr>
              <w:t>воспитательно</w:t>
            </w:r>
            <w:proofErr w:type="spellEnd"/>
            <w:r w:rsidRPr="00FF2160">
              <w:rPr>
                <w:rFonts w:ascii="Times New Roman" w:eastAsia="Times New Roman" w:hAnsi="Times New Roman" w:cs="Times New Roman"/>
                <w:sz w:val="24"/>
                <w:szCs w:val="24"/>
                <w:lang w:eastAsia="ru-RU"/>
              </w:rPr>
              <w:t>-образовательной работы, табель посещаемости воспитанников, мониторинги и т.д.)</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12.</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участие в реализации инновационных проектов и программ, работе </w:t>
            </w:r>
            <w:proofErr w:type="spellStart"/>
            <w:r w:rsidRPr="00FF2160">
              <w:rPr>
                <w:rFonts w:ascii="Times New Roman" w:eastAsia="Times New Roman" w:hAnsi="Times New Roman" w:cs="Times New Roman"/>
                <w:sz w:val="24"/>
                <w:szCs w:val="24"/>
                <w:lang w:eastAsia="ru-RU"/>
              </w:rPr>
              <w:t>стажировочных</w:t>
            </w:r>
            <w:proofErr w:type="spellEnd"/>
            <w:r w:rsidRPr="00FF2160">
              <w:rPr>
                <w:rFonts w:ascii="Times New Roman" w:eastAsia="Times New Roman" w:hAnsi="Times New Roman" w:cs="Times New Roman"/>
                <w:sz w:val="24"/>
                <w:szCs w:val="24"/>
                <w:lang w:eastAsia="ru-RU"/>
              </w:rPr>
              <w:t xml:space="preserve"> площадок, ресурсных центров, творческих групп, педагогических профессиональных сообществах</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13.</w:t>
            </w:r>
          </w:p>
        </w:tc>
        <w:tc>
          <w:tcPr>
            <w:tcW w:w="8364" w:type="dxa"/>
            <w:shd w:val="clear" w:color="auto" w:fill="auto"/>
          </w:tcPr>
          <w:p w:rsidR="00FF2160" w:rsidRPr="00FF2160" w:rsidRDefault="00FF2160" w:rsidP="00FF2160">
            <w:pPr>
              <w:spacing w:after="0" w:line="240" w:lineRule="auto"/>
              <w:ind w:right="157"/>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14.</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профессиональных конкурсах</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Всероссийского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регионального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муниципального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c>
          <w:tcPr>
            <w:tcW w:w="8364" w:type="dxa"/>
            <w:shd w:val="clear" w:color="auto" w:fill="auto"/>
          </w:tcPr>
          <w:p w:rsidR="00FF2160" w:rsidRPr="00FF2160" w:rsidRDefault="00FF2160" w:rsidP="00FF2160">
            <w:pPr>
              <w:spacing w:after="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наличие призеров, победителей, конкурсов среди воспитанников</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jc w:val="both"/>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color w:val="000000"/>
                <w:sz w:val="24"/>
                <w:szCs w:val="24"/>
                <w:lang w:eastAsia="ru-RU"/>
              </w:rPr>
              <w:t>федерального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регионального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муниципального уровня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16.</w:t>
            </w:r>
          </w:p>
        </w:tc>
        <w:tc>
          <w:tcPr>
            <w:tcW w:w="8364" w:type="dxa"/>
            <w:shd w:val="clear" w:color="auto" w:fill="auto"/>
          </w:tcPr>
          <w:p w:rsidR="00FF2160" w:rsidRPr="00FF2160" w:rsidRDefault="00FF2160" w:rsidP="00FF2160">
            <w:pPr>
              <w:spacing w:after="0" w:line="240" w:lineRule="auto"/>
              <w:jc w:val="both"/>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color w:val="000000"/>
                <w:sz w:val="24"/>
                <w:szCs w:val="24"/>
                <w:lang w:eastAsia="ru-RU"/>
              </w:rPr>
              <w:t>За разработку и (или) реализацию дополнительных общеразвивающих программ не менее 2-х раз в неделю</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17.</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методической работе дошкольной образовательной организации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18.</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обобщение и распространение передового педагогического опыта</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jc w:val="both"/>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color w:val="000000"/>
                <w:sz w:val="24"/>
                <w:szCs w:val="24"/>
                <w:lang w:eastAsia="ru-RU"/>
              </w:rPr>
              <w:t>на федеральном уровне</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 региональном уровне</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 муниципальном уровне</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19.</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наставничество над молодыми педагогами в течение двух лет</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c>
          <w:tcPr>
            <w:tcW w:w="836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наличие грамот и наград:</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звание «Заслуженный учитель РФ»</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val="en-US" w:eastAsia="ru-RU"/>
              </w:rPr>
            </w:pPr>
          </w:p>
        </w:tc>
        <w:tc>
          <w:tcPr>
            <w:tcW w:w="8364"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звание «Народный учитель РФ»</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w:t>
            </w:r>
            <w:proofErr w:type="gramStart"/>
            <w:r w:rsidRPr="00FF2160">
              <w:rPr>
                <w:rFonts w:ascii="Times New Roman" w:eastAsia="Times New Roman" w:hAnsi="Times New Roman" w:cs="Times New Roman"/>
                <w:sz w:val="24"/>
                <w:szCs w:val="24"/>
                <w:lang w:eastAsia="ru-RU"/>
              </w:rPr>
              <w:t>»(</w:t>
            </w:r>
            <w:proofErr w:type="gramEnd"/>
            <w:r w:rsidRPr="00FF2160">
              <w:rPr>
                <w:rFonts w:ascii="Times New Roman" w:eastAsia="Times New Roman" w:hAnsi="Times New Roman" w:cs="Times New Roman"/>
                <w:sz w:val="24"/>
                <w:szCs w:val="24"/>
                <w:lang w:eastAsia="ru-RU"/>
              </w:rPr>
              <w:t>не имеющим звания «Заслуженный учитель РФ» , «Народный учитель»)</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грамоту Министерства образования РФ (Министерства просвещения РФ), не имеющим звания и отраслевых наград </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10065" w:type="dxa"/>
            <w:gridSpan w:val="3"/>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Музыкальный руководитель, инструктор по физической культуре</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использование </w:t>
            </w:r>
            <w:proofErr w:type="spellStart"/>
            <w:r w:rsidRPr="00FF2160">
              <w:rPr>
                <w:rFonts w:ascii="Times New Roman" w:eastAsia="Times New Roman" w:hAnsi="Times New Roman" w:cs="Times New Roman"/>
                <w:sz w:val="24"/>
                <w:szCs w:val="24"/>
                <w:lang w:eastAsia="ru-RU"/>
              </w:rPr>
              <w:t>здоровьесберегающих</w:t>
            </w:r>
            <w:proofErr w:type="spellEnd"/>
            <w:r w:rsidRPr="00FF2160">
              <w:rPr>
                <w:rFonts w:ascii="Times New Roman" w:eastAsia="Times New Roman" w:hAnsi="Times New Roman" w:cs="Times New Roman"/>
                <w:sz w:val="24"/>
                <w:szCs w:val="24"/>
                <w:lang w:eastAsia="ru-RU"/>
              </w:rPr>
              <w:t xml:space="preserve"> технологий в учебно-воспитательном процессе</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lang w:eastAsia="ru-RU"/>
              </w:rPr>
              <w:t>За участие в оформлении помещений дошкольного образовательного учреждения</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подготовке и проведении мероприятий, создании пособий, сценариев, костюмов к праздникам</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w:t>
            </w:r>
            <w:proofErr w:type="spellStart"/>
            <w:proofErr w:type="gramStart"/>
            <w:r w:rsidRPr="00FF2160">
              <w:rPr>
                <w:rFonts w:ascii="Times New Roman" w:eastAsia="Times New Roman" w:hAnsi="Times New Roman" w:cs="Times New Roman"/>
                <w:color w:val="000000"/>
                <w:sz w:val="24"/>
                <w:szCs w:val="24"/>
                <w:lang w:eastAsia="ru-RU"/>
              </w:rPr>
              <w:t>др</w:t>
            </w:r>
            <w:proofErr w:type="spellEnd"/>
            <w:proofErr w:type="gramEnd"/>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сдаче норм ГТО</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своевременное и качественное оформление документации (план </w:t>
            </w:r>
            <w:proofErr w:type="spellStart"/>
            <w:r w:rsidRPr="00FF2160">
              <w:rPr>
                <w:rFonts w:ascii="Times New Roman" w:eastAsia="Times New Roman" w:hAnsi="Times New Roman" w:cs="Times New Roman"/>
                <w:sz w:val="24"/>
                <w:szCs w:val="24"/>
                <w:lang w:eastAsia="ru-RU"/>
              </w:rPr>
              <w:t>воспитательно</w:t>
            </w:r>
            <w:proofErr w:type="spellEnd"/>
            <w:r w:rsidRPr="00FF2160">
              <w:rPr>
                <w:rFonts w:ascii="Times New Roman" w:eastAsia="Times New Roman" w:hAnsi="Times New Roman" w:cs="Times New Roman"/>
                <w:sz w:val="24"/>
                <w:szCs w:val="24"/>
                <w:lang w:eastAsia="ru-RU"/>
              </w:rPr>
              <w:t>-образовательной работы, табель посещаемости воспитанников, мониторинги и т.д.)</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8.</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участие в реализации инновационных проектов и программ, работе </w:t>
            </w:r>
            <w:proofErr w:type="spellStart"/>
            <w:r w:rsidRPr="00FF2160">
              <w:rPr>
                <w:rFonts w:ascii="Times New Roman" w:eastAsia="Times New Roman" w:hAnsi="Times New Roman" w:cs="Times New Roman"/>
                <w:sz w:val="24"/>
                <w:szCs w:val="24"/>
                <w:lang w:eastAsia="ru-RU"/>
              </w:rPr>
              <w:t>стажировочных</w:t>
            </w:r>
            <w:proofErr w:type="spellEnd"/>
            <w:r w:rsidRPr="00FF2160">
              <w:rPr>
                <w:rFonts w:ascii="Times New Roman" w:eastAsia="Times New Roman" w:hAnsi="Times New Roman" w:cs="Times New Roman"/>
                <w:sz w:val="24"/>
                <w:szCs w:val="24"/>
                <w:lang w:eastAsia="ru-RU"/>
              </w:rPr>
              <w:t xml:space="preserve"> площадок, ресурсных центров, творческих групп, педагогических профессиональных сообществах</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9.</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разработку и (или) реализацию дополнительных общеразвивающих программ не менее 2-х раз в неделю</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25</w:t>
            </w:r>
          </w:p>
        </w:tc>
      </w:tr>
      <w:tr w:rsidR="00FF2160" w:rsidRPr="00FF2160" w:rsidTr="00235781">
        <w:tc>
          <w:tcPr>
            <w:tcW w:w="567"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11</w:t>
            </w:r>
          </w:p>
        </w:tc>
        <w:tc>
          <w:tcPr>
            <w:tcW w:w="8364" w:type="dxa"/>
            <w:shd w:val="clear" w:color="auto" w:fill="auto"/>
          </w:tcPr>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6"/>
            </w:tblGrid>
            <w:tr w:rsidR="00FF2160" w:rsidRPr="00FF2160" w:rsidTr="00235781">
              <w:tc>
                <w:tcPr>
                  <w:tcW w:w="7336"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участие в профессиональных конкурсах</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Всероссийского уровня</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регионального уровня</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муниципального уровня</w:t>
                  </w:r>
                </w:p>
              </w:tc>
            </w:tr>
          </w:tbl>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12</w:t>
            </w:r>
          </w:p>
        </w:tc>
        <w:tc>
          <w:tcPr>
            <w:tcW w:w="8364" w:type="dxa"/>
            <w:shd w:val="clear" w:color="auto" w:fill="auto"/>
          </w:tcPr>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6"/>
            </w:tblGrid>
            <w:tr w:rsidR="00FF2160" w:rsidRPr="00FF2160" w:rsidTr="00235781">
              <w:tc>
                <w:tcPr>
                  <w:tcW w:w="7336" w:type="dxa"/>
                  <w:shd w:val="clear" w:color="auto" w:fill="auto"/>
                </w:tcPr>
                <w:p w:rsidR="00FF2160" w:rsidRPr="00FF2160" w:rsidRDefault="00FF2160" w:rsidP="00FF2160">
                  <w:pPr>
                    <w:spacing w:after="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наличие призеров, победителей, конкурсов среди воспитанников</w:t>
                  </w:r>
                </w:p>
              </w:tc>
            </w:tr>
            <w:tr w:rsidR="00FF2160" w:rsidRPr="00FF2160" w:rsidTr="00235781">
              <w:tc>
                <w:tcPr>
                  <w:tcW w:w="7336" w:type="dxa"/>
                  <w:shd w:val="clear" w:color="auto" w:fill="auto"/>
                </w:tcPr>
                <w:p w:rsidR="00FF2160" w:rsidRPr="00FF2160" w:rsidRDefault="00FF2160" w:rsidP="00FF2160">
                  <w:pPr>
                    <w:spacing w:after="0" w:line="240" w:lineRule="auto"/>
                    <w:ind w:firstLine="462"/>
                    <w:jc w:val="both"/>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color w:val="000000"/>
                      <w:sz w:val="24"/>
                      <w:szCs w:val="24"/>
                      <w:lang w:eastAsia="ru-RU"/>
                    </w:rPr>
                    <w:t>федерального уровня</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регионального уровня</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муниципального уровня</w:t>
                  </w:r>
                </w:p>
              </w:tc>
            </w:tr>
          </w:tbl>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13</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За разработку и реализацию дополнительных общеразвивающих программ не менее 2-х раз в неделю</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14</w:t>
            </w:r>
          </w:p>
        </w:tc>
        <w:tc>
          <w:tcPr>
            <w:tcW w:w="8364" w:type="dxa"/>
            <w:shd w:val="clear" w:color="auto" w:fill="auto"/>
          </w:tcPr>
          <w:p w:rsidR="00FF2160" w:rsidRPr="00FF2160" w:rsidRDefault="00FF2160" w:rsidP="00FF2160">
            <w:pPr>
              <w:spacing w:after="0" w:line="240" w:lineRule="auto"/>
              <w:ind w:left="462"/>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sz w:val="24"/>
                <w:szCs w:val="24"/>
                <w:lang w:eastAsia="ru-RU"/>
              </w:rPr>
              <w:t>За участие в методической работе дошкольной образовательной организации</w:t>
            </w: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tc>
        <w:tc>
          <w:tcPr>
            <w:tcW w:w="8364" w:type="dxa"/>
            <w:shd w:val="clear" w:color="auto" w:fill="auto"/>
          </w:tcPr>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6"/>
            </w:tblGrid>
            <w:tr w:rsidR="00FF2160" w:rsidRPr="00FF2160" w:rsidTr="00235781">
              <w:tc>
                <w:tcPr>
                  <w:tcW w:w="7336"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обобщение и распространение передового педагогического опыта</w:t>
                  </w:r>
                </w:p>
              </w:tc>
            </w:tr>
            <w:tr w:rsidR="00FF2160" w:rsidRPr="00FF2160" w:rsidTr="00235781">
              <w:tc>
                <w:tcPr>
                  <w:tcW w:w="7336" w:type="dxa"/>
                  <w:shd w:val="clear" w:color="auto" w:fill="auto"/>
                </w:tcPr>
                <w:p w:rsidR="00FF2160" w:rsidRPr="00FF2160" w:rsidRDefault="00FF2160" w:rsidP="00FF2160">
                  <w:pPr>
                    <w:spacing w:after="0" w:line="240" w:lineRule="auto"/>
                    <w:ind w:firstLine="462"/>
                    <w:jc w:val="both"/>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color w:val="000000"/>
                      <w:sz w:val="24"/>
                      <w:szCs w:val="24"/>
                      <w:lang w:eastAsia="ru-RU"/>
                    </w:rPr>
                    <w:t>на федеральном уровне</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на региональном уровне</w:t>
                  </w:r>
                </w:p>
              </w:tc>
            </w:tr>
            <w:tr w:rsidR="00FF2160" w:rsidRPr="00FF2160" w:rsidTr="00235781">
              <w:tc>
                <w:tcPr>
                  <w:tcW w:w="7336"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на муниципальном уровне</w:t>
                  </w:r>
                </w:p>
              </w:tc>
            </w:tr>
          </w:tbl>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15</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10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16</w:t>
            </w:r>
          </w:p>
        </w:tc>
        <w:tc>
          <w:tcPr>
            <w:tcW w:w="8364" w:type="dxa"/>
            <w:shd w:val="clear" w:color="auto" w:fill="auto"/>
          </w:tcPr>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9"/>
            </w:tblGrid>
            <w:tr w:rsidR="00FF2160" w:rsidRPr="00FF2160" w:rsidTr="00235781">
              <w:tc>
                <w:tcPr>
                  <w:tcW w:w="8109" w:type="dxa"/>
                  <w:shd w:val="clear" w:color="auto" w:fill="auto"/>
                </w:tcPr>
                <w:p w:rsidR="00FF2160" w:rsidRPr="00FF2160" w:rsidRDefault="00FF2160" w:rsidP="00FF2160">
                  <w:pPr>
                    <w:spacing w:after="0" w:line="240" w:lineRule="auto"/>
                    <w:ind w:firstLine="131"/>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наличие грамот и наград:</w:t>
                  </w:r>
                </w:p>
              </w:tc>
            </w:tr>
            <w:tr w:rsidR="00FF2160" w:rsidRPr="00FF2160" w:rsidTr="00235781">
              <w:tc>
                <w:tcPr>
                  <w:tcW w:w="8109"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звание «Заслуженный учитель РФ»</w:t>
                  </w:r>
                </w:p>
              </w:tc>
            </w:tr>
            <w:tr w:rsidR="00FF2160" w:rsidRPr="00FF2160" w:rsidTr="00235781">
              <w:tc>
                <w:tcPr>
                  <w:tcW w:w="8109" w:type="dxa"/>
                  <w:shd w:val="clear" w:color="auto" w:fill="auto"/>
                </w:tcPr>
                <w:p w:rsidR="00FF2160" w:rsidRPr="00FF2160" w:rsidRDefault="00FF2160" w:rsidP="00FF2160">
                  <w:pPr>
                    <w:spacing w:after="0" w:line="240" w:lineRule="auto"/>
                    <w:ind w:firstLine="462"/>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звание «Народный учитель РФ»</w:t>
                  </w:r>
                </w:p>
              </w:tc>
            </w:tr>
            <w:tr w:rsidR="00FF2160" w:rsidRPr="00FF2160" w:rsidTr="00235781">
              <w:trPr>
                <w:trHeight w:val="1942"/>
              </w:trPr>
              <w:tc>
                <w:tcPr>
                  <w:tcW w:w="8109"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w:t>
                  </w:r>
                  <w:proofErr w:type="gramStart"/>
                  <w:r w:rsidRPr="00FF2160">
                    <w:rPr>
                      <w:rFonts w:ascii="Times New Roman" w:eastAsia="Times New Roman" w:hAnsi="Times New Roman" w:cs="Times New Roman"/>
                      <w:sz w:val="24"/>
                      <w:szCs w:val="24"/>
                      <w:lang w:eastAsia="ru-RU"/>
                    </w:rPr>
                    <w:t>»(</w:t>
                  </w:r>
                  <w:proofErr w:type="gramEnd"/>
                  <w:r w:rsidRPr="00FF2160">
                    <w:rPr>
                      <w:rFonts w:ascii="Times New Roman" w:eastAsia="Times New Roman" w:hAnsi="Times New Roman" w:cs="Times New Roman"/>
                      <w:sz w:val="24"/>
                      <w:szCs w:val="24"/>
                      <w:lang w:eastAsia="ru-RU"/>
                    </w:rPr>
                    <w:t>не имеющим звания «Заслуженный учитель РФ» , «Народный учитель»)</w:t>
                  </w:r>
                </w:p>
                <w:p w:rsidR="00FF2160" w:rsidRPr="00FF2160" w:rsidRDefault="00FF2160" w:rsidP="00FF2160">
                  <w:pPr>
                    <w:spacing w:after="0" w:line="240" w:lineRule="auto"/>
                    <w:ind w:right="-250"/>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грамоту Министерства образования РФ (Министерства просвещения РФ), не имеющим звания и отраслевых наград </w:t>
                  </w:r>
                </w:p>
              </w:tc>
            </w:tr>
          </w:tbl>
          <w:p w:rsidR="00FF2160" w:rsidRPr="00FF2160" w:rsidRDefault="00FF2160" w:rsidP="00FF2160">
            <w:pPr>
              <w:spacing w:after="0" w:line="240" w:lineRule="auto"/>
              <w:ind w:left="462"/>
              <w:rPr>
                <w:rFonts w:ascii="Times New Roman" w:eastAsia="Times New Roman" w:hAnsi="Times New Roman" w:cs="Times New Roman"/>
                <w:sz w:val="24"/>
                <w:szCs w:val="24"/>
                <w:lang w:eastAsia="ru-RU"/>
              </w:rPr>
            </w:pPr>
          </w:p>
        </w:tc>
        <w:tc>
          <w:tcPr>
            <w:tcW w:w="1134"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bl>
    <w:p w:rsidR="00FF2160" w:rsidRPr="00FF2160" w:rsidRDefault="00FF2160" w:rsidP="00FF2160">
      <w:pPr>
        <w:widowControl w:val="0"/>
        <w:tabs>
          <w:tab w:val="left" w:pos="1492"/>
        </w:tabs>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xml:space="preserve">4.8. Выплаты молодым специалистам со стажем работы до 5 лет устанавливается стимулирующая надбавка в размере 50% ставки заработной платы </w:t>
      </w:r>
      <w:r w:rsidRPr="00FF2160">
        <w:rPr>
          <w:rFonts w:ascii="Times New Roman" w:eastAsia="Calibri" w:hAnsi="Times New Roman" w:cs="Times New Roman"/>
          <w:sz w:val="28"/>
          <w:szCs w:val="24"/>
          <w:lang w:eastAsia="ru-RU"/>
        </w:rPr>
        <w:t>(должностного оклада)</w:t>
      </w:r>
      <w:r w:rsidRPr="00FF2160">
        <w:rPr>
          <w:rFonts w:ascii="Times New Roman" w:eastAsia="Calibri" w:hAnsi="Times New Roman" w:cs="Times New Roman"/>
          <w:sz w:val="28"/>
          <w:szCs w:val="28"/>
          <w:lang w:eastAsia="ru-RU"/>
        </w:rPr>
        <w:t>.</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4.9. Выплаты за наличие государственных наград и ученой степени устанавливаются в следующих размерах:</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xml:space="preserve"> - при наличии государственной награды - почетного звания «Заслуженный», ученой степени кандидата наук, и работающим по соответствующему профилю - в размере 30% должностного оклада;</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 xml:space="preserve"> - при наличии государственной награды - почетного звания «Народный», ученой степени доктора наук и работающим по соответствующему профилю - в размере 50% должностного оклада;</w:t>
      </w:r>
    </w:p>
    <w:p w:rsidR="00FF2160" w:rsidRPr="00FF2160" w:rsidRDefault="00FF2160" w:rsidP="00FF2160">
      <w:pPr>
        <w:spacing w:after="0" w:line="240" w:lineRule="auto"/>
        <w:ind w:firstLine="708"/>
        <w:jc w:val="both"/>
        <w:rPr>
          <w:rFonts w:ascii="Times New Roman" w:eastAsia="Calibri" w:hAnsi="Times New Roman" w:cs="Times New Roman"/>
          <w:sz w:val="28"/>
          <w:szCs w:val="28"/>
          <w:lang w:eastAsia="ru-RU"/>
        </w:rPr>
      </w:pPr>
      <w:r w:rsidRPr="00FF2160">
        <w:rPr>
          <w:rFonts w:ascii="Times New Roman" w:eastAsia="Calibri" w:hAnsi="Times New Roman" w:cs="Times New Roman"/>
          <w:sz w:val="28"/>
          <w:szCs w:val="28"/>
          <w:lang w:eastAsia="ru-RU"/>
        </w:rPr>
        <w:t>При наличии нескольких почетных званий и ученой степени стимулирующая выплата устанавливается по одному из оснований.</w:t>
      </w:r>
    </w:p>
    <w:p w:rsidR="00FF2160" w:rsidRPr="00FF2160" w:rsidRDefault="00FF2160" w:rsidP="00FF2160">
      <w:pPr>
        <w:spacing w:after="12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4.10. Выплаты стимулирующего характера, устанавливаемые всем категориям работников (за исключением педагогических работников) за высокие результаты труда по результатам выполнения следующих показателей:</w:t>
      </w:r>
    </w:p>
    <w:p w:rsidR="00FF2160" w:rsidRPr="00FF2160" w:rsidRDefault="00FF2160" w:rsidP="00FF216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14"/>
        <w:gridCol w:w="851"/>
      </w:tblGrid>
      <w:tr w:rsidR="00FF2160" w:rsidRPr="00FF2160" w:rsidTr="00235781">
        <w:trPr>
          <w:trHeight w:val="737"/>
        </w:trPr>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roofErr w:type="gramStart"/>
            <w:r w:rsidRPr="00FF2160">
              <w:rPr>
                <w:rFonts w:ascii="Times New Roman" w:eastAsia="Times New Roman" w:hAnsi="Times New Roman" w:cs="Times New Roman"/>
                <w:sz w:val="24"/>
                <w:szCs w:val="24"/>
                <w:lang w:eastAsia="ru-RU"/>
              </w:rPr>
              <w:t>п</w:t>
            </w:r>
            <w:proofErr w:type="gramEnd"/>
            <w:r w:rsidRPr="00FF2160">
              <w:rPr>
                <w:rFonts w:ascii="Times New Roman" w:eastAsia="Times New Roman" w:hAnsi="Times New Roman" w:cs="Times New Roman"/>
                <w:sz w:val="24"/>
                <w:szCs w:val="24"/>
                <w:lang w:eastAsia="ru-RU"/>
              </w:rPr>
              <w:t>/п</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Наименование показателя</w:t>
            </w:r>
          </w:p>
          <w:p w:rsidR="00FF2160" w:rsidRPr="00FF2160" w:rsidRDefault="00FF2160" w:rsidP="00FF2160">
            <w:pPr>
              <w:tabs>
                <w:tab w:val="left" w:pos="3345"/>
              </w:tabs>
              <w:spacing w:after="0" w:line="240" w:lineRule="auto"/>
              <w:rPr>
                <w:rFonts w:ascii="Times New Roman" w:eastAsia="Times New Roman" w:hAnsi="Times New Roman" w:cs="Times New Roman"/>
                <w:sz w:val="24"/>
                <w:szCs w:val="24"/>
                <w:lang w:eastAsia="ru-RU"/>
              </w:rPr>
            </w:pPr>
          </w:p>
          <w:p w:rsidR="00FF2160" w:rsidRPr="00FF2160" w:rsidRDefault="00FF2160" w:rsidP="00FF2160">
            <w:pPr>
              <w:tabs>
                <w:tab w:val="left" w:pos="3345"/>
              </w:tabs>
              <w:spacing w:after="0" w:line="240" w:lineRule="auto"/>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b/>
                <w:i/>
                <w:sz w:val="32"/>
                <w:szCs w:val="32"/>
                <w:lang w:eastAsia="ru-RU"/>
              </w:rPr>
              <w:t xml:space="preserve"> </w:t>
            </w:r>
            <w:r w:rsidRPr="00FF2160">
              <w:rPr>
                <w:rFonts w:ascii="Times New Roman" w:eastAsia="Times New Roman" w:hAnsi="Times New Roman" w:cs="Times New Roman"/>
                <w:b/>
                <w:i/>
                <w:sz w:val="28"/>
                <w:szCs w:val="28"/>
                <w:lang w:eastAsia="ru-RU"/>
              </w:rPr>
              <w:t>Заведующий хозяйством</w:t>
            </w:r>
          </w:p>
        </w:tc>
        <w:tc>
          <w:tcPr>
            <w:tcW w:w="851"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Размер</w:t>
            </w:r>
          </w:p>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выплаты</w:t>
            </w:r>
            <w:proofErr w:type="gramStart"/>
            <w:r w:rsidRPr="00FF2160">
              <w:rPr>
                <w:rFonts w:ascii="Times New Roman" w:eastAsia="Times New Roman" w:hAnsi="Times New Roman" w:cs="Times New Roman"/>
                <w:sz w:val="24"/>
                <w:szCs w:val="24"/>
                <w:lang w:eastAsia="ru-RU"/>
              </w:rPr>
              <w:t xml:space="preserve"> (%)</w:t>
            </w:r>
            <w:proofErr w:type="gramEnd"/>
          </w:p>
        </w:tc>
      </w:tr>
      <w:tr w:rsidR="00FF2160" w:rsidRPr="00FF2160" w:rsidTr="00235781">
        <w:trPr>
          <w:trHeight w:val="521"/>
        </w:trPr>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120" w:line="240" w:lineRule="auto"/>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поддержание и обеспечение работоспособности имущественного комплекса учреждения </w:t>
            </w:r>
          </w:p>
          <w:p w:rsidR="00FF2160" w:rsidRPr="00FF2160" w:rsidRDefault="00FF2160" w:rsidP="00FF2160">
            <w:pPr>
              <w:spacing w:after="0" w:line="240" w:lineRule="auto"/>
              <w:jc w:val="center"/>
              <w:rPr>
                <w:rFonts w:ascii="Times New Roman" w:eastAsia="Times New Roman" w:hAnsi="Times New Roman" w:cs="Times New Roman"/>
                <w:sz w:val="10"/>
                <w:szCs w:val="10"/>
                <w:lang w:eastAsia="ru-RU"/>
              </w:rPr>
            </w:pP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организацию и контроль своевременности и качества ремонтных работ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sz w:val="28"/>
                <w:szCs w:val="28"/>
                <w:lang w:eastAsia="ru-RU"/>
              </w:rPr>
              <w:t xml:space="preserve"> </w:t>
            </w:r>
            <w:r w:rsidRPr="00FF2160">
              <w:rPr>
                <w:rFonts w:ascii="Times New Roman" w:eastAsia="Times New Roman" w:hAnsi="Times New Roman" w:cs="Times New Roman"/>
                <w:sz w:val="24"/>
                <w:szCs w:val="24"/>
                <w:lang w:eastAsia="ru-RU"/>
              </w:rPr>
              <w:t>С</w:t>
            </w:r>
            <w:r w:rsidRPr="00FF2160">
              <w:rPr>
                <w:rFonts w:ascii="Times New Roman" w:eastAsia="Times New Roman" w:hAnsi="Times New Roman" w:cs="Times New Roman"/>
                <w:color w:val="000000"/>
                <w:sz w:val="24"/>
                <w:szCs w:val="24"/>
                <w:lang w:eastAsia="ru-RU"/>
              </w:rPr>
              <w:t>воевременное выполнение заявок по устранению технических неполадок;</w:t>
            </w:r>
            <w:r w:rsidRPr="00FF2160">
              <w:rPr>
                <w:rFonts w:ascii="Times New Roman" w:eastAsia="Times New Roman" w:hAnsi="Times New Roman" w:cs="Times New Roman"/>
                <w:lang w:eastAsia="ru-RU"/>
              </w:rPr>
              <w:t xml:space="preserve">  </w:t>
            </w:r>
            <w:r w:rsidRPr="00FF2160">
              <w:rPr>
                <w:rFonts w:ascii="Times New Roman" w:eastAsia="Times New Roman" w:hAnsi="Times New Roman" w:cs="Times New Roman"/>
                <w:sz w:val="24"/>
                <w:szCs w:val="24"/>
                <w:lang w:eastAsia="ru-RU"/>
              </w:rPr>
              <w:t xml:space="preserve">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10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4. </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color w:val="000000"/>
                <w:sz w:val="24"/>
                <w:szCs w:val="24"/>
                <w:lang w:eastAsia="ru-RU"/>
              </w:rPr>
              <w:t xml:space="preserve"> За ведение документации, связанной с материальной ответственностью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sz w:val="24"/>
                <w:szCs w:val="24"/>
                <w:lang w:eastAsia="ru-RU"/>
              </w:rPr>
              <w:t>Обеспечение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sz w:val="24"/>
                <w:szCs w:val="24"/>
                <w:lang w:eastAsia="ru-RU"/>
              </w:rPr>
              <w:t>Отсутствие замечаний со стороны проверяющих на соблюдение техники безопасности пожарной и электробезопасности;</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7.</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sz w:val="24"/>
                <w:szCs w:val="24"/>
                <w:lang w:eastAsia="ru-RU"/>
              </w:rPr>
              <w:t xml:space="preserve">Наличие приборов учета </w:t>
            </w:r>
            <w:proofErr w:type="spellStart"/>
            <w:r w:rsidRPr="00FF2160">
              <w:rPr>
                <w:rFonts w:ascii="Times New Roman" w:eastAsia="Times New Roman" w:hAnsi="Times New Roman" w:cs="Times New Roman"/>
                <w:sz w:val="24"/>
                <w:szCs w:val="24"/>
                <w:lang w:eastAsia="ru-RU"/>
              </w:rPr>
              <w:t>теплоэнергоносителей</w:t>
            </w:r>
            <w:proofErr w:type="spellEnd"/>
            <w:r w:rsidRPr="00FF2160">
              <w:rPr>
                <w:rFonts w:ascii="Times New Roman" w:eastAsia="Times New Roman" w:hAnsi="Times New Roman" w:cs="Times New Roman"/>
                <w:sz w:val="24"/>
                <w:szCs w:val="24"/>
                <w:lang w:eastAsia="ru-RU"/>
              </w:rPr>
              <w:t xml:space="preserve"> и обеспечение их бесперебойной работы, соблюдение установленных лимитов потребления </w:t>
            </w:r>
            <w:proofErr w:type="spellStart"/>
            <w:r w:rsidRPr="00FF2160">
              <w:rPr>
                <w:rFonts w:ascii="Times New Roman" w:eastAsia="Times New Roman" w:hAnsi="Times New Roman" w:cs="Times New Roman"/>
                <w:sz w:val="24"/>
                <w:szCs w:val="24"/>
                <w:lang w:eastAsia="ru-RU"/>
              </w:rPr>
              <w:t>теплоэнергоносителей</w:t>
            </w:r>
            <w:proofErr w:type="spellEnd"/>
            <w:r w:rsidRPr="00FF2160">
              <w:rPr>
                <w:rFonts w:ascii="Times New Roman" w:eastAsia="Times New Roman" w:hAnsi="Times New Roman" w:cs="Times New Roman"/>
                <w:sz w:val="24"/>
                <w:szCs w:val="24"/>
                <w:lang w:eastAsia="ru-RU"/>
              </w:rPr>
              <w:t>;</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8.</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color w:val="000000"/>
                <w:sz w:val="24"/>
                <w:szCs w:val="24"/>
                <w:lang w:eastAsia="ru-RU"/>
              </w:rPr>
            </w:pPr>
            <w:r w:rsidRPr="00FF2160">
              <w:rPr>
                <w:rFonts w:ascii="Times New Roman" w:eastAsia="Times New Roman" w:hAnsi="Times New Roman" w:cs="Times New Roman"/>
                <w:sz w:val="24"/>
                <w:szCs w:val="24"/>
                <w:lang w:eastAsia="ru-RU"/>
              </w:rPr>
              <w:t>Содержание в надлежащем порядке прилегающей территории.</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9.</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ведение документации, связанной с материальной ответственностью.</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rPr>
          <w:trHeight w:val="638"/>
        </w:trPr>
        <w:tc>
          <w:tcPr>
            <w:tcW w:w="10632" w:type="dxa"/>
            <w:gridSpan w:val="3"/>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highlight w:val="yellow"/>
                <w:lang w:eastAsia="ru-RU"/>
              </w:rPr>
            </w:pPr>
            <w:r w:rsidRPr="00FF2160">
              <w:rPr>
                <w:rFonts w:ascii="Times New Roman" w:eastAsia="Times New Roman" w:hAnsi="Times New Roman" w:cs="Times New Roman"/>
                <w:sz w:val="24"/>
                <w:szCs w:val="24"/>
                <w:highlight w:val="yellow"/>
                <w:lang w:eastAsia="ru-RU"/>
              </w:rPr>
              <w:t xml:space="preserve"> </w:t>
            </w:r>
          </w:p>
          <w:p w:rsidR="00FF2160" w:rsidRPr="00FF2160" w:rsidRDefault="00FF2160" w:rsidP="00FF2160">
            <w:pPr>
              <w:spacing w:after="0" w:line="240" w:lineRule="auto"/>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Специалисту по кадрам:</w:t>
            </w:r>
          </w:p>
          <w:p w:rsidR="00FF2160" w:rsidRPr="00FF2160" w:rsidRDefault="00FF2160" w:rsidP="00FF2160">
            <w:pPr>
              <w:tabs>
                <w:tab w:val="left" w:pos="490"/>
              </w:tabs>
              <w:spacing w:after="0" w:line="240" w:lineRule="auto"/>
              <w:rPr>
                <w:rFonts w:ascii="Times New Roman" w:eastAsia="Times New Roman" w:hAnsi="Times New Roman" w:cs="Times New Roman"/>
                <w:sz w:val="24"/>
                <w:szCs w:val="24"/>
                <w:highlight w:val="yellow"/>
                <w:lang w:eastAsia="ru-RU"/>
              </w:rPr>
            </w:pPr>
            <w:r w:rsidRPr="00FF2160">
              <w:rPr>
                <w:rFonts w:ascii="Times New Roman" w:eastAsia="Times New Roman" w:hAnsi="Times New Roman" w:cs="Times New Roman"/>
                <w:sz w:val="24"/>
                <w:szCs w:val="24"/>
                <w:highlight w:val="yellow"/>
                <w:lang w:eastAsia="ru-RU"/>
              </w:rPr>
              <w:t xml:space="preserve">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12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работу с персональными данными сотрудников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ведение учета личного состава организации, учета и хранения трудовых книжек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3. </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обеспечение безопасности хранения и обработки информации в электронном виде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10632" w:type="dxa"/>
            <w:gridSpan w:val="3"/>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 xml:space="preserve">Делопроизводителю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За работу с персональными данными сотрудников;</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организационное и техническое сопровождение работы по приёму обращений от физических и юридических лиц;</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За работу с документами строгой отчётности и обеспечение безопасности хранения и обработки информации в электронном виде;</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высокий уровень исполнительской дисциплины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Своевременность предоставления документов в другие организации</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по результатам проверки государственных контролирующих и других органов</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Ведение воинского учета.</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8</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sz w:val="24"/>
                <w:szCs w:val="24"/>
                <w:lang w:eastAsia="ru-RU"/>
              </w:rPr>
              <w:t xml:space="preserve">                                                    </w:t>
            </w:r>
            <w:r w:rsidRPr="00FF2160">
              <w:rPr>
                <w:rFonts w:ascii="Times New Roman" w:eastAsia="Times New Roman" w:hAnsi="Times New Roman" w:cs="Times New Roman"/>
                <w:b/>
                <w:i/>
                <w:sz w:val="28"/>
                <w:szCs w:val="28"/>
                <w:lang w:eastAsia="ru-RU"/>
              </w:rPr>
              <w:t>Специалисту по закупкам:</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обеспечение организации заключения контрактов и договоров и контроль их исполнения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качественную и оперативную подготовку аналитической информации к совещаниям и в связи с поступающими запросами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работу в единой информационной системе в сфере закупок и электронных торговых площадок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высокий уровень исполнительской дисциплины (выполнение срочных и непредвиденных работ)</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b/>
                <w:i/>
                <w:sz w:val="24"/>
                <w:szCs w:val="24"/>
                <w:lang w:eastAsia="ru-RU"/>
              </w:rPr>
            </w:pPr>
            <w:r w:rsidRPr="00FF2160">
              <w:rPr>
                <w:rFonts w:ascii="Times New Roman" w:eastAsia="Times New Roman" w:hAnsi="Times New Roman" w:cs="Times New Roman"/>
                <w:b/>
                <w:i/>
                <w:sz w:val="28"/>
                <w:szCs w:val="28"/>
                <w:lang w:eastAsia="ru-RU"/>
              </w:rPr>
              <w:t xml:space="preserve">                 Рабочему по комплексному обслуживанию зданий: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своевременное поддержание порядка в помещениях вне зависимости от погодных условий.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высокий уровень исполнительской дисциплины (выполнение срочных и непредвиденных работ)</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Оперативное выполнение срочных ремонтных работ</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 xml:space="preserve">                                                        Дворнику:</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уборку улиц, тротуаров, участков и площадей, обслуживаемой территории</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очистку пожарных колодцев для свободного доступа к ним в любое время</w:t>
            </w:r>
          </w:p>
        </w:tc>
        <w:tc>
          <w:tcPr>
            <w:tcW w:w="851" w:type="dxa"/>
            <w:shd w:val="clear" w:color="auto" w:fill="auto"/>
          </w:tcPr>
          <w:p w:rsidR="00FF2160" w:rsidRPr="00FF2160" w:rsidRDefault="00FF2160" w:rsidP="00FF2160">
            <w:pPr>
              <w:tabs>
                <w:tab w:val="left" w:pos="254"/>
                <w:tab w:val="center" w:pos="330"/>
                <w:tab w:val="left" w:pos="490"/>
              </w:tabs>
              <w:spacing w:after="0" w:line="240" w:lineRule="auto"/>
              <w:ind w:firstLine="26"/>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   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рытье и прочистку канавок и лотков для стока воды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промывку уличных урн и периодическую очистку их от мусора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исправность и сохранность наружного оборудования и имущества (заборов, </w:t>
            </w:r>
            <w:r w:rsidRPr="00FF2160">
              <w:rPr>
                <w:rFonts w:ascii="Times New Roman" w:eastAsia="Times New Roman" w:hAnsi="Times New Roman" w:cs="Times New Roman"/>
                <w:sz w:val="24"/>
                <w:szCs w:val="24"/>
                <w:lang w:eastAsia="ru-RU"/>
              </w:rPr>
              <w:lastRenderedPageBreak/>
              <w:t xml:space="preserve">лестниц, карнизов, водосточных труб, урн, вывесок и т.д.) </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30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6.</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сохранность зеленых насаждений и их ограждений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7.</w:t>
            </w:r>
          </w:p>
        </w:tc>
        <w:tc>
          <w:tcPr>
            <w:tcW w:w="9214" w:type="dxa"/>
            <w:shd w:val="clear" w:color="auto" w:fill="auto"/>
          </w:tcPr>
          <w:p w:rsidR="00FF2160" w:rsidRPr="00FF2160" w:rsidRDefault="00FF2160" w:rsidP="00FF2160">
            <w:pPr>
              <w:spacing w:after="0" w:line="240" w:lineRule="auto"/>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ind w:firstLine="26"/>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Кастелянша</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по учету и хранению товарно-материальных ценностей.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Участие в мероприятиях городского и областного уровня</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подготовку к утренникам</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высокий уровень исполнительской дисциплины  </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выполнение разгрузочно-погрузочных работ</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ind w:left="-40" w:right="-85"/>
              <w:contextualSpacing/>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sz w:val="24"/>
                <w:szCs w:val="24"/>
                <w:lang w:eastAsia="ru-RU"/>
              </w:rPr>
              <w:t xml:space="preserve">                                                                 </w:t>
            </w:r>
            <w:r w:rsidRPr="00FF2160">
              <w:rPr>
                <w:rFonts w:ascii="Times New Roman" w:eastAsia="Times New Roman" w:hAnsi="Times New Roman" w:cs="Times New Roman"/>
                <w:b/>
                <w:i/>
                <w:sz w:val="28"/>
                <w:szCs w:val="28"/>
                <w:lang w:eastAsia="ru-RU"/>
              </w:rPr>
              <w:t>Калькулятор</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Выполнение натуральных норм питания детей</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r w:rsidRPr="00FF2160">
              <w:rPr>
                <w:rFonts w:ascii="Calibri" w:eastAsia="Times New Roman" w:hAnsi="Calibri" w:cs="Times New Roman"/>
                <w:sz w:val="24"/>
                <w:szCs w:val="24"/>
                <w:lang w:eastAsia="ru-RU"/>
              </w:rPr>
              <w:t>60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Выполнение денежных норм питания детей</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r w:rsidRPr="00FF2160">
              <w:rPr>
                <w:rFonts w:ascii="Calibri" w:eastAsia="Times New Roman" w:hAnsi="Calibri"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по результатам проверки государственных контролирующих и других органов</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r w:rsidRPr="00FF2160">
              <w:rPr>
                <w:rFonts w:ascii="Calibri" w:eastAsia="Times New Roman" w:hAnsi="Calibri"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Владение и использование в работе компьютера, копировальной техники</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r w:rsidRPr="00FF2160">
              <w:rPr>
                <w:rFonts w:ascii="Calibri" w:eastAsia="Times New Roman" w:hAnsi="Calibri"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Организация и </w:t>
            </w:r>
            <w:proofErr w:type="gramStart"/>
            <w:r w:rsidRPr="00FF2160">
              <w:rPr>
                <w:rFonts w:ascii="Times New Roman" w:eastAsia="Times New Roman" w:hAnsi="Times New Roman" w:cs="Times New Roman"/>
                <w:sz w:val="24"/>
                <w:szCs w:val="24"/>
                <w:lang w:eastAsia="ru-RU"/>
              </w:rPr>
              <w:t>контроль за</w:t>
            </w:r>
            <w:proofErr w:type="gramEnd"/>
            <w:r w:rsidRPr="00FF2160">
              <w:rPr>
                <w:rFonts w:ascii="Times New Roman" w:eastAsia="Times New Roman" w:hAnsi="Times New Roman" w:cs="Times New Roman"/>
                <w:sz w:val="24"/>
                <w:szCs w:val="24"/>
                <w:lang w:eastAsia="ru-RU"/>
              </w:rPr>
              <w:t xml:space="preserve"> медицинским осмотром</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r w:rsidRPr="00FF2160">
              <w:rPr>
                <w:rFonts w:ascii="Calibri" w:eastAsia="Times New Roman" w:hAnsi="Calibri"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6</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Ведение воинского учета.</w:t>
            </w:r>
          </w:p>
        </w:tc>
        <w:tc>
          <w:tcPr>
            <w:tcW w:w="851" w:type="dxa"/>
            <w:shd w:val="clear" w:color="auto" w:fill="auto"/>
          </w:tcPr>
          <w:p w:rsidR="00FF2160" w:rsidRPr="00FF2160" w:rsidRDefault="00FF2160" w:rsidP="00FF2160">
            <w:pPr>
              <w:spacing w:after="0" w:line="240" w:lineRule="auto"/>
              <w:contextualSpacing/>
              <w:jc w:val="center"/>
              <w:rPr>
                <w:rFonts w:ascii="Calibri" w:eastAsia="Times New Roman" w:hAnsi="Calibri" w:cs="Times New Roman"/>
                <w:sz w:val="24"/>
                <w:szCs w:val="24"/>
                <w:lang w:eastAsia="ru-RU"/>
              </w:rPr>
            </w:pPr>
            <w:r w:rsidRPr="00FF2160">
              <w:rPr>
                <w:rFonts w:ascii="Calibri" w:eastAsia="Times New Roman" w:hAnsi="Calibri" w:cs="Times New Roman"/>
                <w:sz w:val="24"/>
                <w:szCs w:val="24"/>
                <w:lang w:eastAsia="ru-RU"/>
              </w:rPr>
              <w:t>10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Заведующий складом</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b/>
                <w:sz w:val="24"/>
                <w:szCs w:val="24"/>
                <w:lang w:eastAsia="ru-RU"/>
              </w:rPr>
            </w:pPr>
            <w:r w:rsidRPr="00FF2160">
              <w:rPr>
                <w:rFonts w:ascii="Times New Roman" w:eastAsia="Times New Roman" w:hAnsi="Times New Roman" w:cs="Times New Roman"/>
                <w:sz w:val="24"/>
                <w:szCs w:val="24"/>
                <w:lang w:eastAsia="ru-RU"/>
              </w:rPr>
              <w:t>Отсутствие замечаний на условия хранения продуктов питания</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на санитарно-техническое состояние склада</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финансовых нарушений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Соблюдение сроков реализации и качества продуктов</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выполнение разгрузочно-погрузочных работ</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Машинист по стирке и ремонту спецодежды</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b/>
                <w:sz w:val="24"/>
                <w:szCs w:val="24"/>
                <w:lang w:eastAsia="ru-RU"/>
              </w:rPr>
            </w:pPr>
            <w:r w:rsidRPr="00FF2160">
              <w:rPr>
                <w:rFonts w:ascii="Times New Roman" w:eastAsia="Times New Roman" w:hAnsi="Times New Roman" w:cs="Times New Roman"/>
                <w:sz w:val="24"/>
                <w:szCs w:val="24"/>
                <w:lang w:eastAsia="ru-RU"/>
              </w:rPr>
              <w:t xml:space="preserve">За высокое качество работы по итогам проверки  </w:t>
            </w:r>
            <w:proofErr w:type="spellStart"/>
            <w:r w:rsidRPr="00FF2160">
              <w:rPr>
                <w:rFonts w:ascii="Times New Roman" w:eastAsia="Times New Roman" w:hAnsi="Times New Roman" w:cs="Times New Roman"/>
                <w:sz w:val="24"/>
                <w:szCs w:val="24"/>
                <w:lang w:eastAsia="ru-RU"/>
              </w:rPr>
              <w:t>Роспотребнадзора</w:t>
            </w:r>
            <w:proofErr w:type="spellEnd"/>
            <w:r w:rsidRPr="00FF2160">
              <w:rPr>
                <w:rFonts w:ascii="Times New Roman" w:eastAsia="Times New Roman" w:hAnsi="Times New Roman" w:cs="Times New Roman"/>
                <w:sz w:val="24"/>
                <w:szCs w:val="24"/>
                <w:lang w:eastAsia="ru-RU"/>
              </w:rPr>
              <w:t>, отчетный период, оперативных проверок</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высокий уровень исполнительской дисциплины  </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интенсивность и напряженность в работ</w:t>
            </w:r>
            <w:proofErr w:type="gramStart"/>
            <w:r w:rsidRPr="00FF2160">
              <w:rPr>
                <w:rFonts w:ascii="Times New Roman" w:eastAsia="Times New Roman" w:hAnsi="Times New Roman" w:cs="Times New Roman"/>
                <w:sz w:val="24"/>
                <w:szCs w:val="24"/>
                <w:lang w:eastAsia="ru-RU"/>
              </w:rPr>
              <w:t>е(</w:t>
            </w:r>
            <w:proofErr w:type="gramEnd"/>
            <w:r w:rsidRPr="00FF2160">
              <w:rPr>
                <w:rFonts w:ascii="Times New Roman" w:eastAsia="Times New Roman" w:hAnsi="Times New Roman" w:cs="Times New Roman"/>
                <w:sz w:val="24"/>
                <w:szCs w:val="24"/>
                <w:lang w:eastAsia="ru-RU"/>
              </w:rPr>
              <w:t>совмещение)</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отсутствие замечаний по учету и хранению товарно-материальных ценностей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Младший воспитатель</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b/>
                <w:sz w:val="24"/>
                <w:szCs w:val="24"/>
                <w:lang w:eastAsia="ru-RU"/>
              </w:rPr>
            </w:pPr>
            <w:r w:rsidRPr="00FF2160">
              <w:rPr>
                <w:rFonts w:ascii="Times New Roman" w:eastAsia="Times New Roman" w:hAnsi="Times New Roman" w:cs="Times New Roman"/>
                <w:sz w:val="24"/>
                <w:szCs w:val="24"/>
                <w:lang w:eastAsia="ru-RU"/>
              </w:rPr>
              <w:t>Заболеваемость воспитанников (равная среднему показателю или ниже)</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5</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сложность и напряженность (совмещение)</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contextualSpacing/>
              <w:jc w:val="both"/>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высокий уровень исполнительской дисциплины (выполнение срочных и непредвиденных работ)</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Повар</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высокий уровень исполнительской дисциплины  </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сложность и напряженность</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Шеф-повар</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сложность и напряженность</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Рациональное выполнение натуральных норм питания воспитанников по основным продуктам питания на уровне не ниже 95%</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Подсобный рабочий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на санитарное состояние пищеблока и на несоблюдение условий содержания посуды для приготовления пищи</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Отсутствие замечаний за несоблюдение правил техники безопасности и пожарной </w:t>
            </w:r>
            <w:r w:rsidRPr="00FF2160">
              <w:rPr>
                <w:rFonts w:ascii="Times New Roman" w:eastAsia="Times New Roman" w:hAnsi="Times New Roman" w:cs="Times New Roman"/>
                <w:sz w:val="24"/>
                <w:szCs w:val="24"/>
                <w:lang w:eastAsia="ru-RU"/>
              </w:rPr>
              <w:lastRenderedPageBreak/>
              <w:t>безопасности</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lastRenderedPageBreak/>
              <w:t>3.</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сложность и напряженность</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25</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p>
        </w:tc>
        <w:tc>
          <w:tcPr>
            <w:tcW w:w="9214"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b/>
                <w:i/>
                <w:sz w:val="28"/>
                <w:szCs w:val="28"/>
                <w:lang w:eastAsia="ru-RU"/>
              </w:rPr>
            </w:pPr>
            <w:r w:rsidRPr="00FF2160">
              <w:rPr>
                <w:rFonts w:ascii="Times New Roman" w:eastAsia="Times New Roman" w:hAnsi="Times New Roman" w:cs="Times New Roman"/>
                <w:b/>
                <w:i/>
                <w:sz w:val="28"/>
                <w:szCs w:val="28"/>
                <w:lang w:eastAsia="ru-RU"/>
              </w:rPr>
              <w:t>Сторож</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1.</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за сохранность вверенного имущества</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2.</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 xml:space="preserve">За высокий уровень исполнительской дисциплины  </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3.</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Отсутствие замечаний за несоблюдение правил охраны труда и пожарной безопасности</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r w:rsidR="00FF2160" w:rsidRPr="00FF2160" w:rsidTr="00235781">
        <w:tc>
          <w:tcPr>
            <w:tcW w:w="567" w:type="dxa"/>
            <w:shd w:val="clear" w:color="auto" w:fill="auto"/>
          </w:tcPr>
          <w:p w:rsidR="00FF2160" w:rsidRPr="00FF2160" w:rsidRDefault="00FF2160" w:rsidP="00FF2160">
            <w:pPr>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w:t>
            </w:r>
          </w:p>
        </w:tc>
        <w:tc>
          <w:tcPr>
            <w:tcW w:w="9214" w:type="dxa"/>
            <w:shd w:val="clear" w:color="auto" w:fill="auto"/>
          </w:tcPr>
          <w:p w:rsidR="00FF2160" w:rsidRPr="00FF2160" w:rsidRDefault="00FF2160" w:rsidP="00FF2160">
            <w:pPr>
              <w:spacing w:after="0" w:line="240" w:lineRule="auto"/>
              <w:contextualSpacing/>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За работу, не входящую в круг основных обязанностей</w:t>
            </w:r>
          </w:p>
        </w:tc>
        <w:tc>
          <w:tcPr>
            <w:tcW w:w="851" w:type="dxa"/>
            <w:shd w:val="clear" w:color="auto" w:fill="auto"/>
          </w:tcPr>
          <w:p w:rsidR="00FF2160" w:rsidRPr="00FF2160" w:rsidRDefault="00FF2160" w:rsidP="00FF2160">
            <w:pPr>
              <w:tabs>
                <w:tab w:val="left" w:pos="490"/>
              </w:tabs>
              <w:spacing w:after="0" w:line="240" w:lineRule="auto"/>
              <w:contextualSpacing/>
              <w:jc w:val="center"/>
              <w:rPr>
                <w:rFonts w:ascii="Times New Roman" w:eastAsia="Times New Roman" w:hAnsi="Times New Roman" w:cs="Times New Roman"/>
                <w:sz w:val="24"/>
                <w:szCs w:val="24"/>
                <w:lang w:eastAsia="ru-RU"/>
              </w:rPr>
            </w:pPr>
            <w:r w:rsidRPr="00FF2160">
              <w:rPr>
                <w:rFonts w:ascii="Times New Roman" w:eastAsia="Times New Roman" w:hAnsi="Times New Roman" w:cs="Times New Roman"/>
                <w:sz w:val="24"/>
                <w:szCs w:val="24"/>
                <w:lang w:eastAsia="ru-RU"/>
              </w:rPr>
              <w:t>40</w:t>
            </w:r>
          </w:p>
        </w:tc>
      </w:tr>
    </w:tbl>
    <w:p w:rsidR="00FF2160" w:rsidRPr="00FF2160" w:rsidRDefault="00FF2160" w:rsidP="00FF216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F2160" w:rsidRPr="00FF2160" w:rsidRDefault="00FF2160" w:rsidP="00FF2160">
      <w:pPr>
        <w:spacing w:after="0" w:line="240" w:lineRule="auto"/>
        <w:jc w:val="both"/>
        <w:rPr>
          <w:rFonts w:ascii="Times New Roman" w:eastAsia="Calibri" w:hAnsi="Times New Roman" w:cs="Times New Roman"/>
          <w:sz w:val="28"/>
          <w:szCs w:val="28"/>
          <w:lang w:eastAsia="ru-RU"/>
        </w:rPr>
      </w:pPr>
    </w:p>
    <w:p w:rsidR="00FF2160" w:rsidRPr="00FF2160" w:rsidRDefault="00FF2160" w:rsidP="00FF2160">
      <w:pPr>
        <w:spacing w:after="0" w:line="240" w:lineRule="auto"/>
        <w:jc w:val="both"/>
        <w:rPr>
          <w:rFonts w:ascii="Times New Roman" w:eastAsia="Calibri" w:hAnsi="Times New Roman" w:cs="Times New Roman"/>
          <w:color w:val="000000"/>
          <w:sz w:val="28"/>
          <w:szCs w:val="28"/>
          <w:lang w:eastAsia="ru-RU"/>
        </w:rPr>
      </w:pPr>
      <w:r w:rsidRPr="00FF2160">
        <w:rPr>
          <w:rFonts w:ascii="Times New Roman" w:eastAsia="Calibri" w:hAnsi="Times New Roman" w:cs="Times New Roman"/>
          <w:sz w:val="28"/>
          <w:szCs w:val="28"/>
          <w:lang w:eastAsia="ru-RU"/>
        </w:rPr>
        <w:t xml:space="preserve">         </w:t>
      </w:r>
      <w:r w:rsidRPr="00FF2160">
        <w:rPr>
          <w:rFonts w:ascii="Times New Roman" w:eastAsia="Calibri" w:hAnsi="Times New Roman" w:cs="Times New Roman"/>
          <w:color w:val="000000"/>
          <w:sz w:val="28"/>
          <w:szCs w:val="28"/>
          <w:lang w:eastAsia="ru-RU"/>
        </w:rPr>
        <w:t>4.11. Стимулирующая надбавка за общественную и социально-значимую работу в интересах коллектива устанавливается</w:t>
      </w:r>
      <w:r w:rsidRPr="00FF2160">
        <w:rPr>
          <w:rFonts w:ascii="Times New Roman" w:eastAsia="Calibri" w:hAnsi="Times New Roman" w:cs="Times New Roman"/>
          <w:b/>
          <w:bCs/>
          <w:color w:val="000000"/>
          <w:sz w:val="28"/>
          <w:szCs w:val="28"/>
          <w:lang w:eastAsia="ru-RU"/>
        </w:rPr>
        <w:t xml:space="preserve"> </w:t>
      </w:r>
      <w:r w:rsidRPr="00FF2160">
        <w:rPr>
          <w:rFonts w:ascii="Times New Roman" w:eastAsia="Calibri" w:hAnsi="Times New Roman" w:cs="Times New Roman"/>
          <w:color w:val="000000"/>
          <w:sz w:val="28"/>
          <w:szCs w:val="28"/>
          <w:lang w:eastAsia="ru-RU"/>
        </w:rPr>
        <w:t>председателю первичной профсоюзной организации в размере не менее 10% от ставки заработной платы (должностного оклада).</w:t>
      </w:r>
    </w:p>
    <w:p w:rsidR="00FF2160" w:rsidRPr="00FF2160" w:rsidRDefault="00FF2160" w:rsidP="00FF2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4.12   Доплата сверх минимального </w:t>
      </w:r>
      <w:proofErr w:type="gramStart"/>
      <w:r w:rsidRPr="00FF2160">
        <w:rPr>
          <w:rFonts w:ascii="Times New Roman" w:eastAsia="Times New Roman" w:hAnsi="Times New Roman" w:cs="Times New Roman"/>
          <w:color w:val="000000"/>
          <w:sz w:val="28"/>
          <w:szCs w:val="28"/>
          <w:lang w:eastAsia="ru-RU"/>
        </w:rPr>
        <w:t>размера оплаты труда</w:t>
      </w:r>
      <w:proofErr w:type="gramEnd"/>
      <w:r w:rsidRPr="00FF2160">
        <w:rPr>
          <w:rFonts w:ascii="Times New Roman" w:eastAsia="Times New Roman" w:hAnsi="Times New Roman" w:cs="Times New Roman"/>
          <w:color w:val="000000"/>
          <w:sz w:val="28"/>
          <w:szCs w:val="28"/>
          <w:lang w:eastAsia="ru-RU"/>
        </w:rPr>
        <w:t xml:space="preserve"> в размере 10% за сложность работы с контингентом детей дошкольного возраста  устанавливается младшим воспитателям и помощникам воспитателей.</w:t>
      </w:r>
    </w:p>
    <w:p w:rsidR="00FF2160" w:rsidRPr="00FF2160" w:rsidRDefault="00FF2160" w:rsidP="00FF2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4.13 Выплаты в размере 4% тарифной ставки (оклада) устанавливаются занятым на работах с вредными и (или) опасными условиями  труда сотрудникам:</w:t>
      </w:r>
    </w:p>
    <w:p w:rsidR="00FF2160" w:rsidRPr="00FF2160" w:rsidRDefault="00FF2160" w:rsidP="00FF2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шеф-повар;</w:t>
      </w:r>
    </w:p>
    <w:p w:rsidR="00FF2160" w:rsidRPr="00FF2160" w:rsidRDefault="00FF2160" w:rsidP="00FF2160">
      <w:pPr>
        <w:shd w:val="clear" w:color="auto" w:fill="FFFFFF"/>
        <w:spacing w:after="0" w:line="240" w:lineRule="auto"/>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-повар детского питания;</w:t>
      </w:r>
    </w:p>
    <w:p w:rsidR="00FF2160" w:rsidRPr="00FF2160" w:rsidRDefault="00FF2160" w:rsidP="00FF2160">
      <w:pPr>
        <w:shd w:val="clear" w:color="auto" w:fill="FFFFFF"/>
        <w:spacing w:after="0" w:line="240" w:lineRule="auto"/>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-подсобный рабочий;</w:t>
      </w:r>
    </w:p>
    <w:p w:rsidR="00FF2160" w:rsidRPr="00FF2160" w:rsidRDefault="00FF2160" w:rsidP="00FF2160">
      <w:pPr>
        <w:shd w:val="clear" w:color="auto" w:fill="FFFFFF"/>
        <w:spacing w:after="0" w:line="240" w:lineRule="auto"/>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-младший воспитатель;</w:t>
      </w:r>
    </w:p>
    <w:p w:rsidR="00FF2160" w:rsidRPr="00FF2160" w:rsidRDefault="00FF2160" w:rsidP="00FF2160">
      <w:pPr>
        <w:shd w:val="clear" w:color="auto" w:fill="FFFFFF"/>
        <w:spacing w:after="0" w:line="240" w:lineRule="auto"/>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-машинист по стирке и ремонту спецодежды;</w:t>
      </w:r>
    </w:p>
    <w:p w:rsidR="00FF2160" w:rsidRPr="00FF2160" w:rsidRDefault="00FF2160" w:rsidP="00FF2160">
      <w:pPr>
        <w:shd w:val="clear" w:color="auto" w:fill="FFFFFF"/>
        <w:spacing w:after="0" w:line="240" w:lineRule="auto"/>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-рабочий по комплексному обслуживанию и ремонту зданий (2 разряд)</w:t>
      </w:r>
    </w:p>
    <w:p w:rsidR="00FF2160" w:rsidRPr="00FF2160" w:rsidRDefault="00FF2160" w:rsidP="00FF2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4.14 Ежегодный дополнительный оплачиваемый отпуск  продолжительностью  7 календарных дней  предоставляется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w:t>
      </w:r>
    </w:p>
    <w:p w:rsidR="00FF2160" w:rsidRPr="00FF2160" w:rsidRDefault="00FF2160" w:rsidP="00FF21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-шеф-повар;</w:t>
      </w:r>
    </w:p>
    <w:p w:rsidR="00FF2160" w:rsidRPr="00FF2160" w:rsidRDefault="00FF2160" w:rsidP="00FF2160">
      <w:pPr>
        <w:shd w:val="clear" w:color="auto" w:fill="FFFFFF"/>
        <w:spacing w:after="0" w:line="240" w:lineRule="auto"/>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-повар детского питания.</w:t>
      </w:r>
    </w:p>
    <w:p w:rsidR="00FF2160" w:rsidRPr="00FF2160" w:rsidRDefault="00FF2160" w:rsidP="00FF2160">
      <w:pPr>
        <w:spacing w:after="0" w:line="240" w:lineRule="auto"/>
        <w:jc w:val="both"/>
        <w:rPr>
          <w:rFonts w:ascii="Times New Roman" w:eastAsia="Calibri" w:hAnsi="Times New Roman" w:cs="Times New Roman"/>
          <w:sz w:val="28"/>
          <w:szCs w:val="28"/>
          <w:lang w:eastAsia="ru-RU"/>
        </w:rPr>
      </w:pPr>
    </w:p>
    <w:p w:rsidR="00FF2160" w:rsidRPr="00FF2160" w:rsidRDefault="00FF2160" w:rsidP="00FF2160">
      <w:pPr>
        <w:spacing w:after="0" w:line="240" w:lineRule="auto"/>
        <w:ind w:firstLine="708"/>
        <w:jc w:val="both"/>
        <w:rPr>
          <w:rFonts w:ascii="Times New Roman" w:eastAsia="Calibri" w:hAnsi="Times New Roman" w:cs="Times New Roman"/>
          <w:color w:val="000000"/>
          <w:sz w:val="28"/>
          <w:szCs w:val="28"/>
          <w:lang w:eastAsia="ru-RU"/>
        </w:rPr>
      </w:pPr>
    </w:p>
    <w:p w:rsidR="00FF2160" w:rsidRPr="00FF2160" w:rsidRDefault="00FF2160" w:rsidP="00FF2160">
      <w:pPr>
        <w:spacing w:after="0" w:line="240" w:lineRule="auto"/>
        <w:ind w:firstLine="708"/>
        <w:jc w:val="center"/>
        <w:rPr>
          <w:rFonts w:ascii="Times New Roman" w:eastAsia="Calibri" w:hAnsi="Times New Roman" w:cs="Times New Roman"/>
          <w:b/>
          <w:sz w:val="28"/>
          <w:szCs w:val="28"/>
          <w:lang w:eastAsia="ru-RU"/>
        </w:rPr>
      </w:pPr>
    </w:p>
    <w:p w:rsidR="00FF2160" w:rsidRPr="00FF2160" w:rsidRDefault="00FF2160" w:rsidP="00FF2160">
      <w:pPr>
        <w:spacing w:after="0" w:line="240" w:lineRule="auto"/>
        <w:ind w:firstLine="708"/>
        <w:jc w:val="center"/>
        <w:rPr>
          <w:rFonts w:ascii="Times New Roman" w:eastAsia="Calibri" w:hAnsi="Times New Roman" w:cs="Times New Roman"/>
          <w:b/>
          <w:sz w:val="28"/>
          <w:szCs w:val="28"/>
          <w:lang w:eastAsia="ru-RU"/>
        </w:rPr>
      </w:pPr>
      <w:r w:rsidRPr="00FF2160">
        <w:rPr>
          <w:rFonts w:ascii="Times New Roman" w:eastAsia="Calibri" w:hAnsi="Times New Roman" w:cs="Times New Roman"/>
          <w:b/>
          <w:sz w:val="28"/>
          <w:szCs w:val="28"/>
          <w:lang w:eastAsia="ru-RU"/>
        </w:rPr>
        <w:t>5. Условия и порядок премирования</w:t>
      </w:r>
    </w:p>
    <w:p w:rsidR="00FF2160" w:rsidRPr="00FF2160" w:rsidRDefault="00FF2160" w:rsidP="00FF2160">
      <w:pPr>
        <w:spacing w:after="0" w:line="240" w:lineRule="auto"/>
        <w:ind w:firstLine="708"/>
        <w:jc w:val="center"/>
        <w:rPr>
          <w:rFonts w:ascii="Times New Roman" w:eastAsia="Calibri" w:hAnsi="Times New Roman" w:cs="Times New Roman"/>
          <w:b/>
          <w:sz w:val="28"/>
          <w:szCs w:val="28"/>
          <w:lang w:eastAsia="ru-RU"/>
        </w:rPr>
      </w:pPr>
    </w:p>
    <w:p w:rsidR="00FF2160" w:rsidRPr="00FF2160" w:rsidRDefault="00FF2160" w:rsidP="00FF2160">
      <w:pPr>
        <w:spacing w:after="0" w:line="240" w:lineRule="auto"/>
        <w:ind w:firstLine="708"/>
        <w:jc w:val="both"/>
        <w:rPr>
          <w:rFonts w:ascii="Times New Roman" w:eastAsia="Calibri" w:hAnsi="Times New Roman" w:cs="Times New Roman"/>
          <w:b/>
          <w:sz w:val="28"/>
          <w:szCs w:val="28"/>
          <w:lang w:eastAsia="ru-RU"/>
        </w:rPr>
      </w:pPr>
      <w:r w:rsidRPr="00FF2160">
        <w:rPr>
          <w:rFonts w:ascii="Times New Roman" w:eastAsia="Calibri" w:hAnsi="Times New Roman" w:cs="Times New Roman"/>
          <w:sz w:val="28"/>
          <w:szCs w:val="28"/>
          <w:lang w:eastAsia="ru-RU"/>
        </w:rPr>
        <w:t>5.1. Премирование заместителей руководителя   по итогам работы за квартал и полугодие осуществляется с учетом личного их вклада в реализацию задач и функций, возложенных на учреждение, а также выполнения обязанностей, предусмотренных трудовым договором.</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5.2. Премирование заместителей руководителя   по итогам работы за год осуществляется на основании отчета о выполнении целевых показателей деятельности учреждения, финансовых показателей муниципального задания </w:t>
      </w:r>
      <w:r w:rsidRPr="00FF2160">
        <w:rPr>
          <w:rFonts w:ascii="Times New Roman" w:eastAsia="Times New Roman" w:hAnsi="Times New Roman" w:cs="Times New Roman"/>
          <w:sz w:val="28"/>
          <w:szCs w:val="28"/>
          <w:lang w:eastAsia="ru-RU"/>
        </w:rPr>
        <w:lastRenderedPageBreak/>
        <w:t>за соответствующий отчетный период, представляемого в срок и по форме, установленной департаментом образования администрации города Липецка.</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Выплата премии руководителю осуществляется по приказу </w:t>
      </w:r>
      <w:proofErr w:type="gramStart"/>
      <w:r w:rsidRPr="00FF2160">
        <w:rPr>
          <w:rFonts w:ascii="Times New Roman" w:eastAsia="Times New Roman" w:hAnsi="Times New Roman" w:cs="Times New Roman"/>
          <w:sz w:val="28"/>
          <w:szCs w:val="28"/>
          <w:lang w:eastAsia="ru-RU"/>
        </w:rPr>
        <w:t>председателя департамента образования администрации города</w:t>
      </w:r>
      <w:proofErr w:type="gramEnd"/>
      <w:r w:rsidRPr="00FF2160">
        <w:rPr>
          <w:rFonts w:ascii="Times New Roman" w:eastAsia="Times New Roman" w:hAnsi="Times New Roman" w:cs="Times New Roman"/>
          <w:sz w:val="28"/>
          <w:szCs w:val="28"/>
          <w:lang w:eastAsia="ru-RU"/>
        </w:rPr>
        <w:t xml:space="preserve"> Липецка, заместителям руководителя   – по приказу руководителя.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5.3. При определении размера премии по итогам работы за квартал и полугодие основанием для невыплаты премии заместителям руководителя   являются: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прогул, появление на работе в состоянии алкогольного, наркотического или иного токсического опьянения;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нанесение учреждению своими действиями и (или) и бездействием материального ущерба, в том числе в результате нецелевого использования средств, предусмотренных планом финансово-хозяйственной деятельности учреждения.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5.4. При определении размера премии по итогам работы за квартал и полугодие основанием для снижения премии заместителям руководителя  являются: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наложение дисциплинарного взыскания за неисполнение или ненадлежащее исполнение возложенных трудовых обязанностей;</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наличие в отчетном периоде обоснованных жалоб граждан.</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Снижение размера премии заместителям руководителя  за наложенное дисциплинарное взыскание, за наличие обоснованных жалоб граждан допускается не более чем на 30%.</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5.5. При определении размера премии по итогам работы за год основанием для снижения размера премии заместителям руководителя   являются:</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-невыполнение муниципального задания; несвоевременное представление отчетов о выполнении целевых показателей деятельности учреждения и о выполнении количественных показателей и показателей качества.</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Снижение размера премии за год осуществляется пропорционально проценту невыполнения муниципального задания.</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 5.6. Премии заместителям руководителя   по итогам работы за квартал, полугодие и год выплачиваются за счет средств, предусмотренных на оплату труда планом финансово-хозяйственной деятельности, в размере не более 6 должностных окладов в год с учетом выплат компенсационного и стимулирующего характера.</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5.7. Премии за счет экономии средств по фонду оплаты труда заместителям руководителя   выплачиваются за высокие результаты работы и в связи с профессиональным праздником.</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5.8. Премия за счет средств, полученных от приносящей доход деятельности, выплачивается по итогам работы за квартал, при условии наличия в учреждении таких средств.</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xml:space="preserve">5.9. Премии за счет средств, получаемых от приносящей доход деятельности, заместителям руководителя   выплачиваются в размере до 80% </w:t>
      </w:r>
      <w:r w:rsidRPr="00FF2160">
        <w:rPr>
          <w:rFonts w:ascii="Times New Roman" w:eastAsia="Times New Roman" w:hAnsi="Times New Roman" w:cs="Times New Roman"/>
          <w:sz w:val="28"/>
          <w:szCs w:val="28"/>
          <w:lang w:eastAsia="ru-RU"/>
        </w:rPr>
        <w:lastRenderedPageBreak/>
        <w:t>трехкратной среднемесячной заработной платы, сложившейся в учреждении за предыдущий год, - для заместителей руководителей</w:t>
      </w:r>
      <w:proofErr w:type="gramStart"/>
      <w:r w:rsidRPr="00FF2160">
        <w:rPr>
          <w:rFonts w:ascii="Times New Roman" w:eastAsia="Times New Roman" w:hAnsi="Times New Roman" w:cs="Times New Roman"/>
          <w:sz w:val="28"/>
          <w:szCs w:val="28"/>
          <w:lang w:eastAsia="ru-RU"/>
        </w:rPr>
        <w:t xml:space="preserve"> .</w:t>
      </w:r>
      <w:proofErr w:type="gramEnd"/>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На премирование руководителя, заместителей руководителя   ежеквартально направляется не более 9% средств, получаемых от приносящей доход деятельности (с учетом размера начислений на оплату труда).</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5.10. Премии заместителям руководителя   выплачиваются за фактически отработанное время, включая период нахождения в ежегодном оплачиваемом отпуске. В случае увольнения заместителей руководителя   до истечения отчетного периода, за который осуществляется премирование,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i/>
          <w:sz w:val="28"/>
          <w:szCs w:val="28"/>
          <w:lang w:eastAsia="ru-RU"/>
        </w:rPr>
      </w:pPr>
      <w:r w:rsidRPr="00FF2160">
        <w:rPr>
          <w:rFonts w:ascii="Times New Roman" w:eastAsia="Times New Roman" w:hAnsi="Times New Roman" w:cs="Times New Roman"/>
          <w:sz w:val="28"/>
          <w:szCs w:val="28"/>
          <w:lang w:eastAsia="ru-RU"/>
        </w:rPr>
        <w:t>5.11. Премии за высокие результаты работы и в связи с профессиональным праздником работникам выплачиваются за счет средств, предусмотренных на оплату труда планом финансово-хозяйственной деятельности учреждения. На премирование работников (за исключением руководителя, заместителей руководителя) направляется не более 5% от фонда оплаты труда учреждения. Премирование заместителя руководителя и главного бухгалтера осуществляется в порядке, предусмотренном постановлением администрации г. Липецка от 14.12.2015 № 2315 «О компенсационных и стимулирующих выплатах руководителям, их заместителям и главным бухгалтерам муниципальных учреждений города Липецка»</w:t>
      </w:r>
      <w:r w:rsidRPr="00FF2160">
        <w:rPr>
          <w:rFonts w:ascii="Times New Roman" w:eastAsia="Times New Roman" w:hAnsi="Times New Roman" w:cs="Times New Roman"/>
          <w:i/>
          <w:sz w:val="28"/>
          <w:szCs w:val="28"/>
          <w:lang w:eastAsia="ru-RU"/>
        </w:rPr>
        <w:t>.</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5.12. Решение о выплате премии (в том числе о её уменьшении) оформляется приказом по учреждению.</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Calibri" w:hAnsi="Times New Roman" w:cs="Times New Roman"/>
          <w:sz w:val="28"/>
          <w:szCs w:val="28"/>
        </w:rPr>
        <w:t xml:space="preserve">5.13. </w:t>
      </w:r>
      <w:r w:rsidRPr="00FF2160">
        <w:rPr>
          <w:rFonts w:ascii="Times New Roman" w:eastAsia="Times New Roman" w:hAnsi="Times New Roman" w:cs="Times New Roman"/>
          <w:sz w:val="28"/>
          <w:szCs w:val="28"/>
          <w:lang w:eastAsia="ru-RU"/>
        </w:rPr>
        <w:t>Премии работникам выплачиваются на основании приказа руководителя за фактически отработанное время.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5.14. При назначении премиальных выплат работнику учитываются следующие показатели:</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оперативность и профессионализм в решении вопросов, связанных с выполнением важных и сложных заданий;</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-внесение сотрудниками инициативных предложений по совершенствованию деятельности учреждения;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активное участие в мероприятиях, проводимых учреждением;</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представление опыта на публичных мероприятиях в сфере образования (форумах, открытых занятиях, семинарах и т.д.) и в средствах массовой информации;</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качественное планирование и своевременная сдача отчетности в рамках финансово-хозяйственной деятельности.</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5.15. Основанием для невыплаты премии является: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lastRenderedPageBreak/>
        <w:t>- прогул, появление на работе в состоянии алкогольного, наркотического или иного токсического опьянения;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нанесение учреждению своими действиями и (или) и бездействием материального ущерба.</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5.16. Основанием для снижения размера премии является: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несоблюдение установленных сроков выполнения поручений, заданий, приказов, положений должностных обязанностей;</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нарушение трудовой дисциплины.</w:t>
      </w:r>
    </w:p>
    <w:p w:rsidR="00FF2160" w:rsidRPr="00FF2160" w:rsidRDefault="00FF2160" w:rsidP="00FF216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Снижение размера премии допускается не более чем на 50%.</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5.17. Основанием для начисления или лишения премии является приказ руководителя. Полное или частичное лишение премии производится за тот же период, в котором совершено упущение в работе.</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5.18. Денежные средства, полученные в рамках приносящей доход деятельности, в размере до 70% могут расходоваться на выплату заработной платы, надбавок, доплат, премий и материальной помощи работникам (включая начисления на выплаты по оплате труда).</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5.19. При установлении надбавок, определении размера премии в рамках средств, полученных от приносящей доход деятельности, работникам используются следующие критерии:</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качество выполнения функциональных обязанностей в соответствии с должностной инструкцией;</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проявление творческой инициативы, самостоятельности, ответственного отношения к профессиональному долгу;</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выполнение особо важной работы, активное участие в мероприятиях, проводимых в соответствии с планом работы учреждения и учредителя;</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успешное выполнение плановых показателей;</w:t>
      </w:r>
    </w:p>
    <w:p w:rsidR="00FF2160" w:rsidRPr="00FF2160" w:rsidRDefault="00FF2160" w:rsidP="00FF21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соблюдение норм трудовой дисциплины, Устава, правил внутреннего трудового распорядка, требований охраны труда, техники безопасности и иных локальных нормативных актов учреждения.</w:t>
      </w:r>
    </w:p>
    <w:p w:rsidR="00FF2160" w:rsidRPr="00FF2160" w:rsidRDefault="00FF2160" w:rsidP="00FF2160">
      <w:pPr>
        <w:shd w:val="clear" w:color="auto" w:fill="FFFFFF"/>
        <w:tabs>
          <w:tab w:val="left" w:pos="787"/>
        </w:tabs>
        <w:spacing w:after="0" w:line="240" w:lineRule="auto"/>
        <w:ind w:firstLine="708"/>
        <w:jc w:val="both"/>
        <w:rPr>
          <w:rFonts w:ascii="Times New Roman" w:eastAsia="Times New Roman" w:hAnsi="Times New Roman" w:cs="Times New Roman"/>
          <w:sz w:val="28"/>
          <w:szCs w:val="28"/>
          <w:lang w:eastAsia="ru-RU"/>
        </w:rPr>
      </w:pPr>
    </w:p>
    <w:p w:rsidR="00FF2160" w:rsidRPr="00FF2160" w:rsidRDefault="00FF2160" w:rsidP="00FF2160">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FF2160">
        <w:rPr>
          <w:rFonts w:ascii="Times New Roman" w:eastAsia="Times New Roman" w:hAnsi="Times New Roman" w:cs="Times New Roman"/>
          <w:b/>
          <w:bCs/>
          <w:sz w:val="28"/>
          <w:szCs w:val="28"/>
          <w:lang w:eastAsia="ru-RU"/>
        </w:rPr>
        <w:t xml:space="preserve">6. Порядок и условия оказания материальной помощи </w:t>
      </w:r>
    </w:p>
    <w:p w:rsidR="00FF2160" w:rsidRPr="00FF2160" w:rsidRDefault="00FF2160" w:rsidP="00FF2160">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FF2160">
        <w:rPr>
          <w:rFonts w:ascii="Times New Roman" w:eastAsia="Times New Roman" w:hAnsi="Times New Roman" w:cs="Times New Roman"/>
          <w:b/>
          <w:bCs/>
          <w:sz w:val="28"/>
          <w:szCs w:val="28"/>
          <w:lang w:eastAsia="ru-RU"/>
        </w:rPr>
        <w:t xml:space="preserve">и социальных выплат работникам </w:t>
      </w:r>
    </w:p>
    <w:p w:rsidR="00FF2160" w:rsidRPr="00FF2160" w:rsidRDefault="00FF2160" w:rsidP="00FF2160">
      <w:pPr>
        <w:shd w:val="clear" w:color="auto" w:fill="FFFFFF"/>
        <w:spacing w:after="0" w:line="240" w:lineRule="auto"/>
        <w:ind w:firstLine="708"/>
        <w:jc w:val="center"/>
        <w:rPr>
          <w:rFonts w:ascii="Times New Roman" w:eastAsia="Times New Roman" w:hAnsi="Times New Roman" w:cs="Times New Roman"/>
          <w:b/>
          <w:bCs/>
          <w:spacing w:val="-2"/>
          <w:sz w:val="28"/>
          <w:szCs w:val="28"/>
          <w:lang w:eastAsia="ru-RU"/>
        </w:rPr>
      </w:pPr>
    </w:p>
    <w:p w:rsidR="00FF2160" w:rsidRPr="00FF2160" w:rsidRDefault="00FF2160" w:rsidP="00FF2160">
      <w:pPr>
        <w:shd w:val="clear" w:color="auto" w:fill="FFFFFF"/>
        <w:spacing w:after="0" w:line="240" w:lineRule="auto"/>
        <w:jc w:val="center"/>
        <w:rPr>
          <w:rFonts w:ascii="Times New Roman" w:eastAsia="Times New Roman" w:hAnsi="Times New Roman" w:cs="Times New Roman"/>
          <w:b/>
          <w:bCs/>
          <w:sz w:val="28"/>
          <w:szCs w:val="28"/>
          <w:lang w:eastAsia="ru-RU"/>
        </w:rPr>
      </w:pPr>
      <w:r w:rsidRPr="00FF2160">
        <w:rPr>
          <w:rFonts w:ascii="Times New Roman" w:eastAsia="Times New Roman" w:hAnsi="Times New Roman" w:cs="Times New Roman"/>
          <w:sz w:val="28"/>
          <w:szCs w:val="28"/>
          <w:lang w:eastAsia="ru-RU"/>
        </w:rPr>
        <w:t xml:space="preserve"> </w:t>
      </w:r>
    </w:p>
    <w:p w:rsidR="00FF2160" w:rsidRPr="00FF2160" w:rsidRDefault="00FF2160" w:rsidP="00FF2160">
      <w:pPr>
        <w:spacing w:after="0" w:line="240" w:lineRule="auto"/>
        <w:contextualSpacing/>
        <w:jc w:val="both"/>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6.1. Материальная помощь в течение календарного года предоставляется по   следующим основаниям:</w:t>
      </w:r>
    </w:p>
    <w:p w:rsidR="00FF2160" w:rsidRPr="00FF2160" w:rsidRDefault="00FF2160" w:rsidP="00FF21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 в связи с рождением ребенка у сотрудника;</w:t>
      </w:r>
    </w:p>
    <w:p w:rsidR="00FF2160" w:rsidRPr="00FF2160" w:rsidRDefault="00FF2160" w:rsidP="00FF21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 в связи с юбилейными датами </w:t>
      </w:r>
      <w:proofErr w:type="gramStart"/>
      <w:r w:rsidRPr="00FF2160">
        <w:rPr>
          <w:rFonts w:ascii="Times New Roman" w:eastAsia="Times New Roman" w:hAnsi="Times New Roman" w:cs="Times New Roman"/>
          <w:color w:val="000000"/>
          <w:sz w:val="28"/>
          <w:szCs w:val="28"/>
          <w:lang w:eastAsia="ru-RU"/>
        </w:rPr>
        <w:t xml:space="preserve">( </w:t>
      </w:r>
      <w:proofErr w:type="gramEnd"/>
      <w:r w:rsidRPr="00FF2160">
        <w:rPr>
          <w:rFonts w:ascii="Times New Roman" w:eastAsia="Times New Roman" w:hAnsi="Times New Roman" w:cs="Times New Roman"/>
          <w:color w:val="000000"/>
          <w:sz w:val="28"/>
          <w:szCs w:val="28"/>
          <w:lang w:eastAsia="ru-RU"/>
        </w:rPr>
        <w:t xml:space="preserve">50-,60 - </w:t>
      </w:r>
      <w:proofErr w:type="spellStart"/>
      <w:r w:rsidRPr="00FF2160">
        <w:rPr>
          <w:rFonts w:ascii="Times New Roman" w:eastAsia="Times New Roman" w:hAnsi="Times New Roman" w:cs="Times New Roman"/>
          <w:color w:val="000000"/>
          <w:sz w:val="28"/>
          <w:szCs w:val="28"/>
          <w:lang w:eastAsia="ru-RU"/>
        </w:rPr>
        <w:t>летием</w:t>
      </w:r>
      <w:proofErr w:type="spellEnd"/>
      <w:r w:rsidRPr="00FF2160">
        <w:rPr>
          <w:rFonts w:ascii="Times New Roman" w:eastAsia="Times New Roman" w:hAnsi="Times New Roman" w:cs="Times New Roman"/>
          <w:color w:val="000000"/>
          <w:sz w:val="28"/>
          <w:szCs w:val="28"/>
          <w:lang w:eastAsia="ru-RU"/>
        </w:rPr>
        <w:t xml:space="preserve"> ) со дня рождения;</w:t>
      </w:r>
    </w:p>
    <w:p w:rsidR="00FF2160" w:rsidRPr="00FF2160" w:rsidRDefault="00FF2160" w:rsidP="00FF21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-в связи с уходом на пенсию по старости;</w:t>
      </w:r>
    </w:p>
    <w:p w:rsidR="00FF2160" w:rsidRPr="00FF2160" w:rsidRDefault="00FF2160" w:rsidP="00FF21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F2160">
        <w:rPr>
          <w:rFonts w:ascii="Times New Roman" w:eastAsia="Times New Roman" w:hAnsi="Times New Roman" w:cs="Times New Roman"/>
          <w:color w:val="000000"/>
          <w:sz w:val="28"/>
          <w:szCs w:val="28"/>
          <w:lang w:eastAsia="ru-RU"/>
        </w:rPr>
        <w:t xml:space="preserve"> </w:t>
      </w:r>
      <w:proofErr w:type="gramStart"/>
      <w:r w:rsidRPr="00FF2160">
        <w:rPr>
          <w:rFonts w:ascii="Times New Roman" w:eastAsia="Times New Roman" w:hAnsi="Times New Roman" w:cs="Times New Roman"/>
          <w:color w:val="000000"/>
          <w:sz w:val="28"/>
          <w:szCs w:val="28"/>
          <w:lang w:eastAsia="ru-RU"/>
        </w:rPr>
        <w:t>-в особых случаях (несчастный случай, смерть работника, его родителей, детей, стихийных бедствий, продолжительная (свыше 1,5 месяцев) болезнь сотрудника и (или) членов его семьи).</w:t>
      </w:r>
      <w:proofErr w:type="gramEnd"/>
    </w:p>
    <w:p w:rsidR="00FF2160" w:rsidRPr="00FF2160" w:rsidRDefault="00FF2160" w:rsidP="00FF216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F2160" w:rsidRPr="00FF2160" w:rsidRDefault="00FF2160" w:rsidP="00FF2160">
      <w:pPr>
        <w:spacing w:after="0" w:line="240" w:lineRule="auto"/>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6.2 Основанием для оказания материальной помощи является заявление работника.</w:t>
      </w:r>
    </w:p>
    <w:p w:rsidR="00FF2160" w:rsidRPr="00FF2160" w:rsidRDefault="00FF2160" w:rsidP="00FF2160">
      <w:pPr>
        <w:spacing w:after="0" w:line="240" w:lineRule="auto"/>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lastRenderedPageBreak/>
        <w:t>6.3 Материальная помощь оказывается работнику в размере 10 тысяч рублей.</w:t>
      </w:r>
    </w:p>
    <w:p w:rsidR="00FF2160" w:rsidRPr="00FF2160" w:rsidRDefault="00FF2160" w:rsidP="00FF2160">
      <w:pPr>
        <w:spacing w:after="0" w:line="240" w:lineRule="auto"/>
        <w:rPr>
          <w:rFonts w:ascii="Times New Roman" w:eastAsia="Times New Roman" w:hAnsi="Times New Roman" w:cs="Times New Roman"/>
          <w:sz w:val="24"/>
          <w:szCs w:val="24"/>
          <w:lang w:eastAsia="ru-RU"/>
        </w:rPr>
      </w:pPr>
    </w:p>
    <w:p w:rsidR="00FF2160" w:rsidRPr="00FF2160" w:rsidRDefault="00FF2160" w:rsidP="00FF2160">
      <w:pPr>
        <w:tabs>
          <w:tab w:val="left" w:pos="3285"/>
        </w:tabs>
        <w:spacing w:after="0" w:line="240" w:lineRule="auto"/>
        <w:jc w:val="center"/>
        <w:rPr>
          <w:rFonts w:ascii="Times New Roman" w:eastAsia="Times New Roman" w:hAnsi="Times New Roman" w:cs="Times New Roman"/>
          <w:b/>
          <w:sz w:val="28"/>
          <w:szCs w:val="28"/>
          <w:lang w:eastAsia="ru-RU"/>
        </w:rPr>
      </w:pPr>
      <w:r w:rsidRPr="00FF2160">
        <w:rPr>
          <w:rFonts w:ascii="Times New Roman" w:eastAsia="Times New Roman" w:hAnsi="Times New Roman" w:cs="Times New Roman"/>
          <w:b/>
          <w:sz w:val="28"/>
          <w:szCs w:val="28"/>
          <w:lang w:eastAsia="ru-RU"/>
        </w:rPr>
        <w:t>7.Выплаты социального характера, основные условия их установления.</w:t>
      </w:r>
    </w:p>
    <w:p w:rsidR="00FF2160" w:rsidRPr="00FF2160" w:rsidRDefault="00FF2160" w:rsidP="00FF2160">
      <w:pPr>
        <w:spacing w:after="0" w:line="240" w:lineRule="auto"/>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7.1   Единовременное материальное вознаграждение 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w:t>
      </w:r>
    </w:p>
    <w:p w:rsidR="00FF2160" w:rsidRPr="00FF2160" w:rsidRDefault="00FF2160" w:rsidP="00FF2160">
      <w:pPr>
        <w:spacing w:after="0" w:line="240" w:lineRule="auto"/>
        <w:rPr>
          <w:rFonts w:ascii="Times New Roman" w:eastAsia="Times New Roman" w:hAnsi="Times New Roman" w:cs="Times New Roman"/>
          <w:sz w:val="28"/>
          <w:szCs w:val="28"/>
          <w:lang w:eastAsia="ru-RU"/>
        </w:rPr>
      </w:pPr>
      <w:r w:rsidRPr="00FF2160">
        <w:rPr>
          <w:rFonts w:ascii="Times New Roman" w:eastAsia="Times New Roman" w:hAnsi="Times New Roman" w:cs="Times New Roman"/>
          <w:sz w:val="28"/>
          <w:szCs w:val="28"/>
          <w:lang w:eastAsia="ru-RU"/>
        </w:rPr>
        <w:t>- от 10 до 15 ле</w:t>
      </w:r>
      <w:proofErr w:type="gramStart"/>
      <w:r w:rsidRPr="00FF2160">
        <w:rPr>
          <w:rFonts w:ascii="Times New Roman" w:eastAsia="Times New Roman" w:hAnsi="Times New Roman" w:cs="Times New Roman"/>
          <w:sz w:val="28"/>
          <w:szCs w:val="28"/>
          <w:lang w:eastAsia="ru-RU"/>
        </w:rPr>
        <w:t>т-</w:t>
      </w:r>
      <w:proofErr w:type="gramEnd"/>
      <w:r w:rsidRPr="00FF2160">
        <w:rPr>
          <w:rFonts w:ascii="Times New Roman" w:eastAsia="Times New Roman" w:hAnsi="Times New Roman" w:cs="Times New Roman"/>
          <w:sz w:val="28"/>
          <w:szCs w:val="28"/>
          <w:lang w:eastAsia="ru-RU"/>
        </w:rPr>
        <w:t xml:space="preserve"> в размере одного должностного оклада (ставки заработной платы);</w:t>
      </w: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roofErr w:type="gramStart"/>
      <w:r w:rsidRPr="00FF2160">
        <w:rPr>
          <w:rFonts w:ascii="Times New Roman" w:eastAsia="Times New Roman" w:hAnsi="Times New Roman" w:cs="Times New Roman"/>
          <w:sz w:val="28"/>
          <w:szCs w:val="28"/>
          <w:lang w:eastAsia="ru-RU"/>
        </w:rPr>
        <w:t>- более 15 лет – в размере двух должностных окладов (</w:t>
      </w:r>
      <w:proofErr w:type="gramEnd"/>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FF2160" w:rsidRPr="00FF2160" w:rsidRDefault="00FF2160" w:rsidP="00FF2160">
      <w:pPr>
        <w:spacing w:after="0" w:line="360" w:lineRule="auto"/>
        <w:ind w:firstLine="709"/>
        <w:jc w:val="right"/>
        <w:rPr>
          <w:rFonts w:ascii="Times New Roman" w:eastAsia="Times New Roman" w:hAnsi="Times New Roman" w:cs="Times New Roman"/>
          <w:b/>
          <w:i/>
          <w:sz w:val="28"/>
          <w:szCs w:val="28"/>
          <w:lang w:eastAsia="ru-RU"/>
        </w:rPr>
      </w:pPr>
    </w:p>
    <w:p w:rsidR="0070315E" w:rsidRDefault="0070315E"/>
    <w:sectPr w:rsidR="0070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DE8932"/>
    <w:lvl w:ilvl="0">
      <w:numFmt w:val="decimal"/>
      <w:lvlText w:val="*"/>
      <w:lvlJc w:val="left"/>
    </w:lvl>
  </w:abstractNum>
  <w:abstractNum w:abstractNumId="1">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8452E7"/>
    <w:multiLevelType w:val="hybridMultilevel"/>
    <w:tmpl w:val="A1D4CD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DB69E0"/>
    <w:multiLevelType w:val="hybridMultilevel"/>
    <w:tmpl w:val="EC66A9E4"/>
    <w:lvl w:ilvl="0" w:tplc="E3025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7">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0"/>
    <w:lvlOverride w:ilvl="0">
      <w:lvl w:ilvl="0">
        <w:start w:val="65535"/>
        <w:numFmt w:val="bullet"/>
        <w:lvlText w:val="-"/>
        <w:legacy w:legacy="1" w:legacySpace="0" w:legacyIndent="163"/>
        <w:lvlJc w:val="left"/>
        <w:rPr>
          <w:rFonts w:ascii="Times New Roman" w:hAnsi="Times New Roman" w:hint="default"/>
        </w:rPr>
      </w:lvl>
    </w:lvlOverride>
  </w:num>
  <w:num w:numId="4">
    <w:abstractNumId w:val="0"/>
    <w:lvlOverride w:ilvl="0">
      <w:lvl w:ilvl="0">
        <w:start w:val="65535"/>
        <w:numFmt w:val="bullet"/>
        <w:lvlText w:val="-"/>
        <w:legacy w:legacy="1" w:legacySpace="0" w:legacyIndent="164"/>
        <w:lvlJc w:val="left"/>
        <w:rPr>
          <w:rFonts w:ascii="Times New Roman" w:hAnsi="Times New Roman" w:hint="default"/>
        </w:rPr>
      </w:lvl>
    </w:lvlOverride>
  </w:num>
  <w:num w:numId="5">
    <w:abstractNumId w:val="17"/>
  </w:num>
  <w:num w:numId="6">
    <w:abstractNumId w:val="13"/>
  </w:num>
  <w:num w:numId="7">
    <w:abstractNumId w:val="14"/>
  </w:num>
  <w:num w:numId="8">
    <w:abstractNumId w:val="25"/>
  </w:num>
  <w:num w:numId="9">
    <w:abstractNumId w:val="18"/>
  </w:num>
  <w:num w:numId="10">
    <w:abstractNumId w:val="22"/>
  </w:num>
  <w:num w:numId="11">
    <w:abstractNumId w:val="11"/>
  </w:num>
  <w:num w:numId="12">
    <w:abstractNumId w:val="12"/>
  </w:num>
  <w:num w:numId="13">
    <w:abstractNumId w:val="29"/>
  </w:num>
  <w:num w:numId="14">
    <w:abstractNumId w:val="16"/>
  </w:num>
  <w:num w:numId="15">
    <w:abstractNumId w:val="27"/>
  </w:num>
  <w:num w:numId="16">
    <w:abstractNumId w:val="6"/>
  </w:num>
  <w:num w:numId="17">
    <w:abstractNumId w:val="21"/>
  </w:num>
  <w:num w:numId="18">
    <w:abstractNumId w:val="15"/>
  </w:num>
  <w:num w:numId="19">
    <w:abstractNumId w:val="4"/>
  </w:num>
  <w:num w:numId="20">
    <w:abstractNumId w:val="1"/>
  </w:num>
  <w:num w:numId="21">
    <w:abstractNumId w:val="9"/>
  </w:num>
  <w:num w:numId="22">
    <w:abstractNumId w:val="24"/>
  </w:num>
  <w:num w:numId="23">
    <w:abstractNumId w:val="7"/>
  </w:num>
  <w:num w:numId="24">
    <w:abstractNumId w:val="2"/>
  </w:num>
  <w:num w:numId="25">
    <w:abstractNumId w:val="23"/>
  </w:num>
  <w:num w:numId="26">
    <w:abstractNumId w:val="5"/>
  </w:num>
  <w:num w:numId="27">
    <w:abstractNumId w:val="19"/>
  </w:num>
  <w:num w:numId="28">
    <w:abstractNumId w:val="10"/>
  </w:num>
  <w:num w:numId="29">
    <w:abstractNumId w:val="3"/>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D"/>
    <w:rsid w:val="0070315E"/>
    <w:rsid w:val="008B34DD"/>
    <w:rsid w:val="00FF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160"/>
    <w:pPr>
      <w:keepNext/>
      <w:widowControl w:val="0"/>
      <w:tabs>
        <w:tab w:val="num" w:pos="0"/>
      </w:tabs>
      <w:suppressAutoHyphens/>
      <w:autoSpaceDE w:val="0"/>
      <w:spacing w:after="0" w:line="240" w:lineRule="auto"/>
      <w:ind w:firstLine="720"/>
      <w:jc w:val="both"/>
      <w:outlineLvl w:val="0"/>
    </w:pPr>
    <w:rPr>
      <w:rFonts w:ascii="Times New Roman CYR" w:eastAsia="Calibri" w:hAnsi="Times New Roman CYR" w:cs="Times New Roman CYR"/>
      <w:b/>
      <w:bCs/>
      <w:sz w:val="28"/>
      <w:szCs w:val="28"/>
      <w:lang w:eastAsia="ar-SA"/>
    </w:rPr>
  </w:style>
  <w:style w:type="paragraph" w:styleId="2">
    <w:name w:val="heading 2"/>
    <w:basedOn w:val="a"/>
    <w:next w:val="a"/>
    <w:link w:val="20"/>
    <w:uiPriority w:val="9"/>
    <w:semiHidden/>
    <w:unhideWhenUsed/>
    <w:qFormat/>
    <w:rsid w:val="00FF216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FF216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FF2160"/>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FF2160"/>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uiPriority w:val="99"/>
    <w:qFormat/>
    <w:rsid w:val="00FF2160"/>
    <w:pPr>
      <w:spacing w:before="240" w:after="60" w:line="240" w:lineRule="auto"/>
      <w:outlineLvl w:val="5"/>
    </w:pPr>
    <w:rPr>
      <w:rFonts w:ascii="Calibri" w:eastAsia="Calibri" w:hAnsi="Calibri"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160"/>
    <w:rPr>
      <w:rFonts w:ascii="Times New Roman CYR" w:eastAsia="Calibri" w:hAnsi="Times New Roman CYR" w:cs="Times New Roman CYR"/>
      <w:b/>
      <w:bCs/>
      <w:sz w:val="28"/>
      <w:szCs w:val="28"/>
      <w:lang w:eastAsia="ar-SA"/>
    </w:rPr>
  </w:style>
  <w:style w:type="paragraph" w:customStyle="1" w:styleId="21">
    <w:name w:val="Заголовок 21"/>
    <w:basedOn w:val="a"/>
    <w:next w:val="a"/>
    <w:uiPriority w:val="9"/>
    <w:semiHidden/>
    <w:unhideWhenUsed/>
    <w:qFormat/>
    <w:rsid w:val="00FF2160"/>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FF2160"/>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FF2160"/>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FF2160"/>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9"/>
    <w:rsid w:val="00FF2160"/>
    <w:rPr>
      <w:rFonts w:ascii="Calibri" w:eastAsia="Calibri" w:hAnsi="Calibri" w:cs="Times New Roman"/>
      <w:b/>
      <w:bCs/>
      <w:sz w:val="20"/>
      <w:szCs w:val="20"/>
      <w:lang w:eastAsia="ru-RU"/>
    </w:rPr>
  </w:style>
  <w:style w:type="numbering" w:customStyle="1" w:styleId="11">
    <w:name w:val="Нет списка1"/>
    <w:next w:val="a2"/>
    <w:uiPriority w:val="99"/>
    <w:semiHidden/>
    <w:unhideWhenUsed/>
    <w:rsid w:val="00FF2160"/>
  </w:style>
  <w:style w:type="character" w:customStyle="1" w:styleId="20">
    <w:name w:val="Заголовок 2 Знак"/>
    <w:basedOn w:val="a0"/>
    <w:link w:val="2"/>
    <w:uiPriority w:val="9"/>
    <w:semiHidden/>
    <w:rsid w:val="00FF216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FF2160"/>
    <w:rPr>
      <w:rFonts w:ascii="Cambria" w:eastAsia="Times New Roman" w:hAnsi="Cambria" w:cs="Times New Roman"/>
      <w:b/>
      <w:bCs/>
      <w:color w:val="4F81BD"/>
      <w:sz w:val="22"/>
      <w:szCs w:val="22"/>
    </w:rPr>
  </w:style>
  <w:style w:type="paragraph" w:styleId="22">
    <w:name w:val="Body Text Indent 2"/>
    <w:basedOn w:val="a"/>
    <w:link w:val="23"/>
    <w:uiPriority w:val="99"/>
    <w:rsid w:val="00FF2160"/>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FF2160"/>
    <w:rPr>
      <w:rFonts w:ascii="Times New Roman" w:eastAsia="Calibri" w:hAnsi="Times New Roman" w:cs="Times New Roman"/>
      <w:sz w:val="24"/>
      <w:szCs w:val="24"/>
      <w:lang w:eastAsia="ru-RU"/>
    </w:rPr>
  </w:style>
  <w:style w:type="paragraph" w:styleId="a3">
    <w:name w:val="footer"/>
    <w:basedOn w:val="a"/>
    <w:link w:val="a4"/>
    <w:uiPriority w:val="99"/>
    <w:rsid w:val="00FF216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uiPriority w:val="99"/>
    <w:rsid w:val="00FF2160"/>
    <w:rPr>
      <w:rFonts w:ascii="Times New Roman" w:eastAsia="Calibri" w:hAnsi="Times New Roman" w:cs="Times New Roman"/>
      <w:sz w:val="24"/>
      <w:szCs w:val="24"/>
      <w:lang w:eastAsia="ru-RU"/>
    </w:rPr>
  </w:style>
  <w:style w:type="character" w:styleId="a5">
    <w:name w:val="page number"/>
    <w:basedOn w:val="a0"/>
    <w:uiPriority w:val="99"/>
    <w:rsid w:val="00FF2160"/>
  </w:style>
  <w:style w:type="paragraph" w:styleId="32">
    <w:name w:val="Body Text Indent 3"/>
    <w:basedOn w:val="a"/>
    <w:link w:val="33"/>
    <w:uiPriority w:val="99"/>
    <w:rsid w:val="00FF2160"/>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FF2160"/>
    <w:rPr>
      <w:rFonts w:ascii="Times New Roman" w:eastAsia="Calibri" w:hAnsi="Times New Roman" w:cs="Times New Roman"/>
      <w:sz w:val="16"/>
      <w:szCs w:val="16"/>
      <w:lang w:eastAsia="ru-RU"/>
    </w:rPr>
  </w:style>
  <w:style w:type="paragraph" w:styleId="a6">
    <w:name w:val="Body Text Indent"/>
    <w:basedOn w:val="a"/>
    <w:link w:val="a7"/>
    <w:rsid w:val="00FF2160"/>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FF2160"/>
    <w:rPr>
      <w:rFonts w:ascii="Times New Roman" w:eastAsia="Calibri" w:hAnsi="Times New Roman" w:cs="Times New Roman"/>
      <w:sz w:val="24"/>
      <w:szCs w:val="24"/>
      <w:lang w:eastAsia="ru-RU"/>
    </w:rPr>
  </w:style>
  <w:style w:type="paragraph" w:styleId="a8">
    <w:name w:val="Plain Text"/>
    <w:basedOn w:val="a"/>
    <w:link w:val="a9"/>
    <w:uiPriority w:val="99"/>
    <w:rsid w:val="00FF2160"/>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uiPriority w:val="99"/>
    <w:rsid w:val="00FF2160"/>
    <w:rPr>
      <w:rFonts w:ascii="Courier New" w:eastAsia="Calibri" w:hAnsi="Courier New" w:cs="Times New Roman"/>
      <w:sz w:val="20"/>
      <w:szCs w:val="20"/>
      <w:lang w:eastAsia="ru-RU"/>
    </w:rPr>
  </w:style>
  <w:style w:type="paragraph" w:styleId="aa">
    <w:name w:val="List"/>
    <w:basedOn w:val="a"/>
    <w:uiPriority w:val="99"/>
    <w:rsid w:val="00FF2160"/>
    <w:pPr>
      <w:spacing w:after="0" w:line="240" w:lineRule="auto"/>
      <w:ind w:left="283" w:hanging="283"/>
    </w:pPr>
    <w:rPr>
      <w:rFonts w:ascii="Times New Roman" w:eastAsia="Times New Roman" w:hAnsi="Times New Roman" w:cs="Times New Roman"/>
      <w:sz w:val="20"/>
      <w:szCs w:val="20"/>
      <w:lang w:eastAsia="ru-RU"/>
    </w:rPr>
  </w:style>
  <w:style w:type="paragraph" w:styleId="ab">
    <w:name w:val="List Continue"/>
    <w:basedOn w:val="a"/>
    <w:uiPriority w:val="99"/>
    <w:rsid w:val="00FF2160"/>
    <w:pPr>
      <w:spacing w:after="120" w:line="240" w:lineRule="auto"/>
      <w:ind w:left="283"/>
    </w:pPr>
    <w:rPr>
      <w:rFonts w:ascii="Times New Roman" w:eastAsia="Times New Roman" w:hAnsi="Times New Roman" w:cs="Times New Roman"/>
      <w:sz w:val="20"/>
      <w:szCs w:val="20"/>
      <w:lang w:eastAsia="ru-RU"/>
    </w:rPr>
  </w:style>
  <w:style w:type="paragraph" w:customStyle="1" w:styleId="ConsPlusNormal">
    <w:name w:val="ConsPlusNormal"/>
    <w:rsid w:val="00FF2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List 3"/>
    <w:basedOn w:val="a"/>
    <w:uiPriority w:val="99"/>
    <w:rsid w:val="00FF2160"/>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uiPriority w:val="99"/>
    <w:rsid w:val="00FF2160"/>
    <w:pPr>
      <w:spacing w:after="0" w:line="240" w:lineRule="auto"/>
      <w:ind w:left="1132" w:hanging="283"/>
    </w:pPr>
    <w:rPr>
      <w:rFonts w:ascii="Times New Roman" w:eastAsia="Times New Roman" w:hAnsi="Times New Roman" w:cs="Times New Roman"/>
      <w:sz w:val="20"/>
      <w:szCs w:val="20"/>
      <w:lang w:eastAsia="ru-RU"/>
    </w:rPr>
  </w:style>
  <w:style w:type="paragraph" w:styleId="ac">
    <w:name w:val="Title"/>
    <w:basedOn w:val="a"/>
    <w:link w:val="ad"/>
    <w:uiPriority w:val="99"/>
    <w:qFormat/>
    <w:rsid w:val="00FF2160"/>
    <w:pPr>
      <w:spacing w:after="0" w:line="240" w:lineRule="auto"/>
      <w:ind w:firstLine="720"/>
      <w:jc w:val="center"/>
    </w:pPr>
    <w:rPr>
      <w:rFonts w:ascii="Times New Roman" w:eastAsia="Calibri" w:hAnsi="Times New Roman" w:cs="Times New Roman"/>
      <w:sz w:val="28"/>
      <w:szCs w:val="28"/>
      <w:lang w:eastAsia="ru-RU"/>
    </w:rPr>
  </w:style>
  <w:style w:type="character" w:customStyle="1" w:styleId="ad">
    <w:name w:val="Название Знак"/>
    <w:basedOn w:val="a0"/>
    <w:link w:val="ac"/>
    <w:uiPriority w:val="99"/>
    <w:rsid w:val="00FF2160"/>
    <w:rPr>
      <w:rFonts w:ascii="Times New Roman" w:eastAsia="Calibri" w:hAnsi="Times New Roman" w:cs="Times New Roman"/>
      <w:sz w:val="28"/>
      <w:szCs w:val="28"/>
      <w:lang w:eastAsia="ru-RU"/>
    </w:rPr>
  </w:style>
  <w:style w:type="paragraph" w:styleId="HTML">
    <w:name w:val="HTML Preformatted"/>
    <w:basedOn w:val="a"/>
    <w:link w:val="HTML0"/>
    <w:uiPriority w:val="99"/>
    <w:rsid w:val="00FF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FF2160"/>
    <w:rPr>
      <w:rFonts w:ascii="Courier New" w:eastAsia="Calibri" w:hAnsi="Courier New" w:cs="Times New Roman"/>
      <w:sz w:val="20"/>
      <w:szCs w:val="20"/>
      <w:lang w:eastAsia="ru-RU"/>
    </w:rPr>
  </w:style>
  <w:style w:type="paragraph" w:styleId="35">
    <w:name w:val="List Continue 3"/>
    <w:basedOn w:val="a"/>
    <w:uiPriority w:val="99"/>
    <w:rsid w:val="00FF2160"/>
    <w:pPr>
      <w:spacing w:after="120" w:line="240" w:lineRule="auto"/>
      <w:ind w:left="849"/>
    </w:pPr>
    <w:rPr>
      <w:rFonts w:ascii="Times New Roman" w:eastAsia="Times New Roman" w:hAnsi="Times New Roman" w:cs="Times New Roman"/>
      <w:sz w:val="24"/>
      <w:szCs w:val="24"/>
      <w:lang w:eastAsia="ru-RU"/>
    </w:rPr>
  </w:style>
  <w:style w:type="paragraph" w:styleId="36">
    <w:name w:val="Body Text 3"/>
    <w:basedOn w:val="a"/>
    <w:link w:val="37"/>
    <w:rsid w:val="00FF2160"/>
    <w:pPr>
      <w:spacing w:after="120" w:line="240" w:lineRule="auto"/>
    </w:pPr>
    <w:rPr>
      <w:rFonts w:ascii="Times New Roman" w:eastAsia="Calibri" w:hAnsi="Times New Roman" w:cs="Times New Roman"/>
      <w:sz w:val="16"/>
      <w:szCs w:val="16"/>
      <w:lang w:eastAsia="ru-RU"/>
    </w:rPr>
  </w:style>
  <w:style w:type="character" w:customStyle="1" w:styleId="37">
    <w:name w:val="Основной текст 3 Знак"/>
    <w:basedOn w:val="a0"/>
    <w:link w:val="36"/>
    <w:rsid w:val="00FF2160"/>
    <w:rPr>
      <w:rFonts w:ascii="Times New Roman" w:eastAsia="Calibri" w:hAnsi="Times New Roman" w:cs="Times New Roman"/>
      <w:sz w:val="16"/>
      <w:szCs w:val="16"/>
      <w:lang w:eastAsia="ru-RU"/>
    </w:rPr>
  </w:style>
  <w:style w:type="character" w:styleId="ae">
    <w:name w:val="Emphasis"/>
    <w:uiPriority w:val="20"/>
    <w:qFormat/>
    <w:rsid w:val="00FF2160"/>
    <w:rPr>
      <w:i/>
      <w:iCs/>
    </w:rPr>
  </w:style>
  <w:style w:type="paragraph" w:styleId="af">
    <w:name w:val="No Spacing"/>
    <w:link w:val="af0"/>
    <w:qFormat/>
    <w:rsid w:val="00FF2160"/>
    <w:pPr>
      <w:spacing w:after="0" w:line="240" w:lineRule="auto"/>
    </w:pPr>
    <w:rPr>
      <w:rFonts w:ascii="Calibri" w:eastAsia="Times New Roman" w:hAnsi="Calibri" w:cs="Times New Roman"/>
      <w:lang w:eastAsia="ru-RU"/>
    </w:rPr>
  </w:style>
  <w:style w:type="character" w:customStyle="1" w:styleId="FontStyle24">
    <w:name w:val="Font Style24"/>
    <w:uiPriority w:val="99"/>
    <w:rsid w:val="00FF2160"/>
    <w:rPr>
      <w:rFonts w:ascii="Times New Roman" w:hAnsi="Times New Roman" w:cs="Times New Roman"/>
      <w:sz w:val="26"/>
      <w:szCs w:val="26"/>
    </w:rPr>
  </w:style>
  <w:style w:type="paragraph" w:customStyle="1" w:styleId="210">
    <w:name w:val="Список 21"/>
    <w:basedOn w:val="a"/>
    <w:uiPriority w:val="99"/>
    <w:rsid w:val="00FF2160"/>
    <w:pPr>
      <w:widowControl w:val="0"/>
      <w:suppressAutoHyphens/>
      <w:spacing w:after="0" w:line="100" w:lineRule="atLeast"/>
      <w:ind w:left="566" w:hanging="283"/>
    </w:pPr>
    <w:rPr>
      <w:rFonts w:ascii="Times New Roman" w:eastAsia="Andale Sans UI" w:hAnsi="Times New Roman" w:cs="Times New Roman"/>
      <w:kern w:val="1"/>
      <w:sz w:val="24"/>
      <w:szCs w:val="24"/>
      <w:lang w:eastAsia="ru-RU"/>
    </w:rPr>
  </w:style>
  <w:style w:type="paragraph" w:styleId="af1">
    <w:name w:val="List Paragraph"/>
    <w:basedOn w:val="a"/>
    <w:uiPriority w:val="34"/>
    <w:qFormat/>
    <w:rsid w:val="00FF2160"/>
    <w:pPr>
      <w:spacing w:after="0" w:line="240" w:lineRule="auto"/>
      <w:ind w:left="720"/>
    </w:pPr>
    <w:rPr>
      <w:rFonts w:ascii="Times New Roman" w:eastAsia="Times New Roman" w:hAnsi="Times New Roman" w:cs="Times New Roman"/>
      <w:sz w:val="24"/>
      <w:szCs w:val="24"/>
      <w:lang w:eastAsia="ru-RU"/>
    </w:rPr>
  </w:style>
  <w:style w:type="paragraph" w:styleId="af2">
    <w:name w:val="Balloon Text"/>
    <w:basedOn w:val="a"/>
    <w:link w:val="af3"/>
    <w:rsid w:val="00FF2160"/>
    <w:pPr>
      <w:spacing w:after="0" w:line="240" w:lineRule="auto"/>
    </w:pPr>
    <w:rPr>
      <w:rFonts w:ascii="Tahoma" w:eastAsia="Calibri" w:hAnsi="Tahoma" w:cs="Times New Roman"/>
      <w:sz w:val="16"/>
      <w:szCs w:val="16"/>
      <w:lang w:eastAsia="ru-RU"/>
    </w:rPr>
  </w:style>
  <w:style w:type="character" w:customStyle="1" w:styleId="af3">
    <w:name w:val="Текст выноски Знак"/>
    <w:basedOn w:val="a0"/>
    <w:link w:val="af2"/>
    <w:rsid w:val="00FF2160"/>
    <w:rPr>
      <w:rFonts w:ascii="Tahoma" w:eastAsia="Calibri" w:hAnsi="Tahoma" w:cs="Times New Roman"/>
      <w:sz w:val="16"/>
      <w:szCs w:val="16"/>
      <w:lang w:eastAsia="ru-RU"/>
    </w:rPr>
  </w:style>
  <w:style w:type="character" w:customStyle="1" w:styleId="af0">
    <w:name w:val="Без интервала Знак"/>
    <w:link w:val="af"/>
    <w:locked/>
    <w:rsid w:val="00FF2160"/>
    <w:rPr>
      <w:rFonts w:ascii="Calibri" w:eastAsia="Times New Roman" w:hAnsi="Calibri" w:cs="Times New Roman"/>
      <w:lang w:eastAsia="ru-RU"/>
    </w:rPr>
  </w:style>
  <w:style w:type="paragraph" w:styleId="af4">
    <w:name w:val="Body Text"/>
    <w:basedOn w:val="a"/>
    <w:link w:val="af5"/>
    <w:unhideWhenUsed/>
    <w:rsid w:val="00FF216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FF2160"/>
    <w:rPr>
      <w:rFonts w:ascii="Times New Roman" w:eastAsia="Times New Roman" w:hAnsi="Times New Roman" w:cs="Times New Roman"/>
      <w:sz w:val="24"/>
      <w:szCs w:val="24"/>
      <w:lang w:eastAsia="ru-RU"/>
    </w:rPr>
  </w:style>
  <w:style w:type="character" w:customStyle="1" w:styleId="42">
    <w:name w:val="Основной текст (4)"/>
    <w:rsid w:val="00FF216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FF2160"/>
    <w:pPr>
      <w:widowControl w:val="0"/>
      <w:suppressAutoHyphens/>
      <w:spacing w:after="0" w:line="240" w:lineRule="auto"/>
      <w:ind w:left="849" w:hanging="283"/>
    </w:pPr>
    <w:rPr>
      <w:rFonts w:ascii="Times New Roman" w:eastAsia="Andale Sans UI" w:hAnsi="Times New Roman" w:cs="Times New Roman"/>
      <w:kern w:val="1"/>
      <w:sz w:val="24"/>
      <w:szCs w:val="24"/>
      <w:lang w:eastAsia="ru-RU"/>
    </w:rPr>
  </w:style>
  <w:style w:type="paragraph" w:customStyle="1" w:styleId="12">
    <w:name w:val="Без интервала1"/>
    <w:rsid w:val="00FF2160"/>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styleId="af6">
    <w:name w:val="annotation reference"/>
    <w:uiPriority w:val="99"/>
    <w:semiHidden/>
    <w:unhideWhenUsed/>
    <w:rsid w:val="00FF2160"/>
    <w:rPr>
      <w:sz w:val="16"/>
      <w:szCs w:val="16"/>
    </w:rPr>
  </w:style>
  <w:style w:type="paragraph" w:styleId="af7">
    <w:name w:val="annotation text"/>
    <w:basedOn w:val="a"/>
    <w:link w:val="af8"/>
    <w:uiPriority w:val="99"/>
    <w:semiHidden/>
    <w:unhideWhenUsed/>
    <w:rsid w:val="00FF216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FF2160"/>
    <w:rPr>
      <w:rFonts w:ascii="Times New Roman" w:eastAsia="Times New Roman" w:hAnsi="Times New Roman" w:cs="Times New Roman"/>
      <w:sz w:val="20"/>
      <w:szCs w:val="20"/>
      <w:lang w:eastAsia="ru-RU"/>
    </w:rPr>
  </w:style>
  <w:style w:type="paragraph" w:customStyle="1" w:styleId="msolistcontinuemailrucssattributepostfix">
    <w:name w:val="msolistcontinue_mailru_css_attribute_postfix"/>
    <w:basedOn w:val="a"/>
    <w:rsid w:val="00FF2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
    <w:link w:val="afa"/>
    <w:qFormat/>
    <w:rsid w:val="00FF2160"/>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0"/>
    <w:link w:val="af9"/>
    <w:rsid w:val="00FF2160"/>
    <w:rPr>
      <w:rFonts w:ascii="Cambria" w:eastAsia="Times New Roman" w:hAnsi="Cambria" w:cs="Times New Roman"/>
      <w:sz w:val="24"/>
      <w:szCs w:val="24"/>
      <w:lang w:eastAsia="ru-RU"/>
    </w:rPr>
  </w:style>
  <w:style w:type="paragraph" w:customStyle="1" w:styleId="311">
    <w:name w:val="Основной текст с отступом 31"/>
    <w:basedOn w:val="a"/>
    <w:rsid w:val="00FF2160"/>
    <w:pPr>
      <w:widowControl w:val="0"/>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4">
    <w:name w:val="Без интервала2"/>
    <w:rsid w:val="00FF2160"/>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normaltextrun">
    <w:name w:val="normaltextrun"/>
    <w:basedOn w:val="a0"/>
    <w:rsid w:val="00FF2160"/>
  </w:style>
  <w:style w:type="character" w:customStyle="1" w:styleId="eop">
    <w:name w:val="eop"/>
    <w:basedOn w:val="a0"/>
    <w:rsid w:val="00FF2160"/>
  </w:style>
  <w:style w:type="paragraph" w:customStyle="1" w:styleId="13">
    <w:name w:val="Верхний колонтитул1"/>
    <w:basedOn w:val="a"/>
    <w:next w:val="afb"/>
    <w:link w:val="afc"/>
    <w:unhideWhenUsed/>
    <w:rsid w:val="00FF2160"/>
    <w:pPr>
      <w:tabs>
        <w:tab w:val="center" w:pos="4677"/>
        <w:tab w:val="right" w:pos="9355"/>
      </w:tabs>
      <w:spacing w:after="0" w:line="240" w:lineRule="auto"/>
    </w:pPr>
    <w:rPr>
      <w:rFonts w:ascii="Calibri" w:eastAsia="Times New Roman" w:hAnsi="Calibri" w:cs="Times New Roman"/>
    </w:rPr>
  </w:style>
  <w:style w:type="character" w:customStyle="1" w:styleId="afc">
    <w:name w:val="Верхний колонтитул Знак"/>
    <w:basedOn w:val="a0"/>
    <w:link w:val="13"/>
    <w:rsid w:val="00FF2160"/>
    <w:rPr>
      <w:rFonts w:ascii="Calibri" w:eastAsia="Times New Roman" w:hAnsi="Calibri" w:cs="Times New Roman"/>
      <w:sz w:val="22"/>
      <w:szCs w:val="22"/>
    </w:rPr>
  </w:style>
  <w:style w:type="paragraph" w:customStyle="1" w:styleId="14">
    <w:name w:val="Обычный (веб)1"/>
    <w:basedOn w:val="a"/>
    <w:next w:val="afd"/>
    <w:unhideWhenUsed/>
    <w:rsid w:val="00FF2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FF21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FF2160"/>
    <w:rPr>
      <w:rFonts w:ascii="Times New Roman" w:eastAsia="Times New Roman" w:hAnsi="Times New Roman" w:cs="Times New Roman"/>
      <w:color w:val="000000"/>
      <w:sz w:val="24"/>
      <w:szCs w:val="24"/>
      <w:lang w:eastAsia="ru-RU"/>
    </w:rPr>
  </w:style>
  <w:style w:type="paragraph" w:customStyle="1" w:styleId="211">
    <w:name w:val="Основной текст с отступом 21"/>
    <w:basedOn w:val="a"/>
    <w:rsid w:val="00FF216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paragraph" w:customStyle="1" w:styleId="220">
    <w:name w:val="Основной текст с отступом 22"/>
    <w:basedOn w:val="a"/>
    <w:rsid w:val="00FF216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character" w:customStyle="1" w:styleId="FontStyle23">
    <w:name w:val="Font Style23"/>
    <w:rsid w:val="00FF2160"/>
    <w:rPr>
      <w:rFonts w:ascii="Times New Roman" w:hAnsi="Times New Roman" w:cs="Times New Roman" w:hint="default"/>
      <w:sz w:val="22"/>
      <w:szCs w:val="22"/>
    </w:rPr>
  </w:style>
  <w:style w:type="character" w:styleId="afe">
    <w:name w:val="Hyperlink"/>
    <w:rsid w:val="00FF2160"/>
    <w:rPr>
      <w:rFonts w:cs="Times New Roman"/>
      <w:color w:val="0066CC"/>
      <w:u w:val="single"/>
    </w:rPr>
  </w:style>
  <w:style w:type="character" w:customStyle="1" w:styleId="aff">
    <w:name w:val="Колонтитул_"/>
    <w:link w:val="15"/>
    <w:locked/>
    <w:rsid w:val="00FF2160"/>
    <w:rPr>
      <w:rFonts w:ascii="Courier New" w:eastAsia="Times New Roman" w:hAnsi="Courier New" w:cs="Courier New"/>
      <w:sz w:val="9"/>
      <w:szCs w:val="9"/>
      <w:shd w:val="clear" w:color="auto" w:fill="FFFFFF"/>
    </w:rPr>
  </w:style>
  <w:style w:type="character" w:customStyle="1" w:styleId="aff0">
    <w:name w:val="Колонтитул"/>
    <w:rsid w:val="00FF2160"/>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F2160"/>
    <w:rPr>
      <w:rFonts w:ascii="Times New Roman" w:hAnsi="Times New Roman" w:cs="Times New Roman"/>
      <w:sz w:val="30"/>
      <w:szCs w:val="30"/>
      <w:u w:val="none"/>
    </w:rPr>
  </w:style>
  <w:style w:type="character" w:customStyle="1" w:styleId="2Exact">
    <w:name w:val="Подпись к картинке (2) Exact"/>
    <w:link w:val="25"/>
    <w:locked/>
    <w:rsid w:val="00FF2160"/>
    <w:rPr>
      <w:rFonts w:ascii="Times New Roman" w:hAnsi="Times New Roman"/>
      <w:b/>
      <w:bCs/>
      <w:sz w:val="28"/>
      <w:szCs w:val="28"/>
      <w:shd w:val="clear" w:color="auto" w:fill="FFFFFF"/>
    </w:rPr>
  </w:style>
  <w:style w:type="character" w:customStyle="1" w:styleId="Exact">
    <w:name w:val="Подпись к картинке Exact"/>
    <w:link w:val="aff1"/>
    <w:locked/>
    <w:rsid w:val="00FF2160"/>
    <w:rPr>
      <w:rFonts w:ascii="Times New Roman" w:hAnsi="Times New Roman"/>
      <w:sz w:val="30"/>
      <w:szCs w:val="30"/>
      <w:shd w:val="clear" w:color="auto" w:fill="FFFFFF"/>
    </w:rPr>
  </w:style>
  <w:style w:type="character" w:customStyle="1" w:styleId="38">
    <w:name w:val="Основной текст (3)_"/>
    <w:link w:val="39"/>
    <w:locked/>
    <w:rsid w:val="00FF2160"/>
    <w:rPr>
      <w:rFonts w:ascii="Times New Roman" w:hAnsi="Times New Roman"/>
      <w:sz w:val="30"/>
      <w:szCs w:val="30"/>
      <w:shd w:val="clear" w:color="auto" w:fill="FFFFFF"/>
    </w:rPr>
  </w:style>
  <w:style w:type="character" w:customStyle="1" w:styleId="16">
    <w:name w:val="Заголовок №1_"/>
    <w:link w:val="17"/>
    <w:locked/>
    <w:rsid w:val="00FF2160"/>
    <w:rPr>
      <w:rFonts w:ascii="Times New Roman" w:hAnsi="Times New Roman"/>
      <w:b/>
      <w:bCs/>
      <w:sz w:val="86"/>
      <w:szCs w:val="86"/>
      <w:shd w:val="clear" w:color="auto" w:fill="FFFFFF"/>
    </w:rPr>
  </w:style>
  <w:style w:type="character" w:customStyle="1" w:styleId="26">
    <w:name w:val="Заголовок №2_"/>
    <w:link w:val="27"/>
    <w:locked/>
    <w:rsid w:val="00FF2160"/>
    <w:rPr>
      <w:rFonts w:ascii="Times New Roman" w:hAnsi="Times New Roman"/>
      <w:sz w:val="40"/>
      <w:szCs w:val="40"/>
      <w:shd w:val="clear" w:color="auto" w:fill="FFFFFF"/>
    </w:rPr>
  </w:style>
  <w:style w:type="character" w:customStyle="1" w:styleId="51">
    <w:name w:val="Основной текст (5)_"/>
    <w:link w:val="52"/>
    <w:locked/>
    <w:rsid w:val="00FF2160"/>
    <w:rPr>
      <w:rFonts w:ascii="Times New Roman" w:hAnsi="Times New Roman"/>
      <w:b/>
      <w:bCs/>
      <w:sz w:val="28"/>
      <w:szCs w:val="28"/>
      <w:shd w:val="clear" w:color="auto" w:fill="FFFFFF"/>
    </w:rPr>
  </w:style>
  <w:style w:type="character" w:customStyle="1" w:styleId="3a">
    <w:name w:val="Заголовок №3_"/>
    <w:link w:val="3b"/>
    <w:locked/>
    <w:rsid w:val="00FF2160"/>
    <w:rPr>
      <w:rFonts w:ascii="Times New Roman" w:hAnsi="Times New Roman"/>
      <w:b/>
      <w:bCs/>
      <w:sz w:val="28"/>
      <w:szCs w:val="28"/>
      <w:shd w:val="clear" w:color="auto" w:fill="FFFFFF"/>
    </w:rPr>
  </w:style>
  <w:style w:type="character" w:customStyle="1" w:styleId="28">
    <w:name w:val="Основной текст (2)_"/>
    <w:link w:val="29"/>
    <w:locked/>
    <w:rsid w:val="00FF2160"/>
    <w:rPr>
      <w:rFonts w:ascii="Times New Roman" w:hAnsi="Times New Roman"/>
      <w:shd w:val="clear" w:color="auto" w:fill="FFFFFF"/>
    </w:rPr>
  </w:style>
  <w:style w:type="paragraph" w:customStyle="1" w:styleId="15">
    <w:name w:val="Колонтитул1"/>
    <w:basedOn w:val="a"/>
    <w:link w:val="aff"/>
    <w:rsid w:val="00FF2160"/>
    <w:pPr>
      <w:widowControl w:val="0"/>
      <w:shd w:val="clear" w:color="auto" w:fill="FFFFFF"/>
      <w:spacing w:after="0" w:line="240" w:lineRule="atLeast"/>
    </w:pPr>
    <w:rPr>
      <w:rFonts w:ascii="Courier New" w:eastAsia="Times New Roman" w:hAnsi="Courier New" w:cs="Courier New"/>
      <w:sz w:val="9"/>
      <w:szCs w:val="9"/>
    </w:rPr>
  </w:style>
  <w:style w:type="paragraph" w:customStyle="1" w:styleId="39">
    <w:name w:val="Основной текст (3)"/>
    <w:basedOn w:val="a"/>
    <w:link w:val="38"/>
    <w:rsid w:val="00FF2160"/>
    <w:pPr>
      <w:widowControl w:val="0"/>
      <w:shd w:val="clear" w:color="auto" w:fill="FFFFFF"/>
      <w:spacing w:after="0" w:line="240" w:lineRule="atLeast"/>
    </w:pPr>
    <w:rPr>
      <w:rFonts w:ascii="Times New Roman" w:hAnsi="Times New Roman"/>
      <w:sz w:val="30"/>
      <w:szCs w:val="30"/>
    </w:rPr>
  </w:style>
  <w:style w:type="paragraph" w:customStyle="1" w:styleId="25">
    <w:name w:val="Подпись к картинке (2)"/>
    <w:basedOn w:val="a"/>
    <w:link w:val="2Exact"/>
    <w:rsid w:val="00FF2160"/>
    <w:pPr>
      <w:widowControl w:val="0"/>
      <w:shd w:val="clear" w:color="auto" w:fill="FFFFFF"/>
      <w:spacing w:after="0" w:line="240" w:lineRule="atLeast"/>
    </w:pPr>
    <w:rPr>
      <w:rFonts w:ascii="Times New Roman" w:hAnsi="Times New Roman"/>
      <w:b/>
      <w:bCs/>
      <w:sz w:val="28"/>
      <w:szCs w:val="28"/>
    </w:rPr>
  </w:style>
  <w:style w:type="paragraph" w:customStyle="1" w:styleId="aff1">
    <w:name w:val="Подпись к картинке"/>
    <w:basedOn w:val="a"/>
    <w:link w:val="Exact"/>
    <w:rsid w:val="00FF2160"/>
    <w:pPr>
      <w:widowControl w:val="0"/>
      <w:shd w:val="clear" w:color="auto" w:fill="FFFFFF"/>
      <w:spacing w:after="0" w:line="240" w:lineRule="atLeast"/>
    </w:pPr>
    <w:rPr>
      <w:rFonts w:ascii="Times New Roman" w:hAnsi="Times New Roman"/>
      <w:sz w:val="30"/>
      <w:szCs w:val="30"/>
    </w:rPr>
  </w:style>
  <w:style w:type="paragraph" w:customStyle="1" w:styleId="17">
    <w:name w:val="Заголовок №1"/>
    <w:basedOn w:val="a"/>
    <w:link w:val="16"/>
    <w:rsid w:val="00FF2160"/>
    <w:pPr>
      <w:widowControl w:val="0"/>
      <w:shd w:val="clear" w:color="auto" w:fill="FFFFFF"/>
      <w:spacing w:after="240" w:line="240" w:lineRule="atLeast"/>
      <w:jc w:val="center"/>
      <w:outlineLvl w:val="0"/>
    </w:pPr>
    <w:rPr>
      <w:rFonts w:ascii="Times New Roman" w:hAnsi="Times New Roman"/>
      <w:b/>
      <w:bCs/>
      <w:sz w:val="86"/>
      <w:szCs w:val="86"/>
    </w:rPr>
  </w:style>
  <w:style w:type="paragraph" w:customStyle="1" w:styleId="27">
    <w:name w:val="Заголовок №2"/>
    <w:basedOn w:val="a"/>
    <w:link w:val="26"/>
    <w:rsid w:val="00FF2160"/>
    <w:pPr>
      <w:widowControl w:val="0"/>
      <w:shd w:val="clear" w:color="auto" w:fill="FFFFFF"/>
      <w:spacing w:before="240" w:after="3780" w:line="240" w:lineRule="atLeast"/>
      <w:jc w:val="center"/>
      <w:outlineLvl w:val="1"/>
    </w:pPr>
    <w:rPr>
      <w:rFonts w:ascii="Times New Roman" w:hAnsi="Times New Roman"/>
      <w:sz w:val="40"/>
      <w:szCs w:val="40"/>
    </w:rPr>
  </w:style>
  <w:style w:type="paragraph" w:customStyle="1" w:styleId="52">
    <w:name w:val="Основной текст (5)"/>
    <w:basedOn w:val="a"/>
    <w:link w:val="51"/>
    <w:rsid w:val="00FF2160"/>
    <w:pPr>
      <w:widowControl w:val="0"/>
      <w:shd w:val="clear" w:color="auto" w:fill="FFFFFF"/>
      <w:spacing w:after="0" w:line="240" w:lineRule="atLeast"/>
      <w:jc w:val="right"/>
    </w:pPr>
    <w:rPr>
      <w:rFonts w:ascii="Times New Roman" w:hAnsi="Times New Roman"/>
      <w:b/>
      <w:bCs/>
      <w:sz w:val="28"/>
      <w:szCs w:val="28"/>
    </w:rPr>
  </w:style>
  <w:style w:type="paragraph" w:customStyle="1" w:styleId="3b">
    <w:name w:val="Заголовок №3"/>
    <w:basedOn w:val="a"/>
    <w:link w:val="3a"/>
    <w:rsid w:val="00FF2160"/>
    <w:pPr>
      <w:widowControl w:val="0"/>
      <w:shd w:val="clear" w:color="auto" w:fill="FFFFFF"/>
      <w:spacing w:after="180" w:line="240" w:lineRule="atLeast"/>
      <w:ind w:hanging="480"/>
      <w:jc w:val="both"/>
      <w:outlineLvl w:val="2"/>
    </w:pPr>
    <w:rPr>
      <w:rFonts w:ascii="Times New Roman" w:hAnsi="Times New Roman"/>
      <w:b/>
      <w:bCs/>
      <w:sz w:val="28"/>
      <w:szCs w:val="28"/>
    </w:rPr>
  </w:style>
  <w:style w:type="paragraph" w:customStyle="1" w:styleId="29">
    <w:name w:val="Основной текст (2)"/>
    <w:basedOn w:val="a"/>
    <w:link w:val="28"/>
    <w:rsid w:val="00FF2160"/>
    <w:pPr>
      <w:widowControl w:val="0"/>
      <w:shd w:val="clear" w:color="auto" w:fill="FFFFFF"/>
      <w:spacing w:before="180" w:after="0" w:line="274" w:lineRule="exact"/>
      <w:ind w:hanging="480"/>
      <w:jc w:val="both"/>
    </w:pPr>
    <w:rPr>
      <w:rFonts w:ascii="Times New Roman" w:hAnsi="Times New Roman"/>
    </w:rPr>
  </w:style>
  <w:style w:type="paragraph" w:customStyle="1" w:styleId="ConsPlusTitle">
    <w:name w:val="ConsPlusTitle"/>
    <w:rsid w:val="00FF2160"/>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18">
    <w:name w:val="Абзац списка1"/>
    <w:basedOn w:val="a"/>
    <w:rsid w:val="00FF2160"/>
    <w:pPr>
      <w:widowControl w:val="0"/>
      <w:spacing w:after="0" w:line="240" w:lineRule="auto"/>
      <w:ind w:left="720"/>
      <w:contextualSpacing/>
    </w:pPr>
    <w:rPr>
      <w:rFonts w:ascii="Arial Unicode MS" w:eastAsia="Times New Roman" w:hAnsi="Arial Unicode MS" w:cs="Arial Unicode MS"/>
      <w:color w:val="000000"/>
      <w:sz w:val="24"/>
      <w:szCs w:val="24"/>
      <w:lang w:eastAsia="ru-RU"/>
    </w:rPr>
  </w:style>
  <w:style w:type="character" w:customStyle="1" w:styleId="TrebuchetMS">
    <w:name w:val="Колонтитул + Trebuchet MS"/>
    <w:aliases w:val="10,5 pt"/>
    <w:rsid w:val="00FF2160"/>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FF2160"/>
  </w:style>
  <w:style w:type="character" w:styleId="aff2">
    <w:name w:val="FollowedHyperlink"/>
    <w:rsid w:val="00FF2160"/>
    <w:rPr>
      <w:color w:val="800080"/>
      <w:u w:val="single"/>
    </w:rPr>
  </w:style>
  <w:style w:type="character" w:styleId="aff3">
    <w:name w:val="Strong"/>
    <w:qFormat/>
    <w:rsid w:val="00FF2160"/>
    <w:rPr>
      <w:b/>
      <w:bCs/>
    </w:rPr>
  </w:style>
  <w:style w:type="character" w:customStyle="1" w:styleId="212">
    <w:name w:val="Заголовок 2 Знак1"/>
    <w:basedOn w:val="a0"/>
    <w:link w:val="2"/>
    <w:uiPriority w:val="9"/>
    <w:semiHidden/>
    <w:rsid w:val="00FF2160"/>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link w:val="3"/>
    <w:uiPriority w:val="9"/>
    <w:semiHidden/>
    <w:rsid w:val="00FF2160"/>
    <w:rPr>
      <w:rFonts w:asciiTheme="majorHAnsi" w:eastAsiaTheme="majorEastAsia" w:hAnsiTheme="majorHAnsi" w:cstheme="majorBidi"/>
      <w:b/>
      <w:bCs/>
      <w:color w:val="4F81BD" w:themeColor="accent1"/>
    </w:rPr>
  </w:style>
  <w:style w:type="paragraph" w:styleId="afb">
    <w:name w:val="header"/>
    <w:basedOn w:val="a"/>
    <w:link w:val="19"/>
    <w:uiPriority w:val="99"/>
    <w:semiHidden/>
    <w:unhideWhenUsed/>
    <w:rsid w:val="00FF2160"/>
    <w:pPr>
      <w:tabs>
        <w:tab w:val="center" w:pos="4677"/>
        <w:tab w:val="right" w:pos="9355"/>
      </w:tabs>
      <w:spacing w:after="0" w:line="240" w:lineRule="auto"/>
    </w:pPr>
  </w:style>
  <w:style w:type="character" w:customStyle="1" w:styleId="19">
    <w:name w:val="Верхний колонтитул Знак1"/>
    <w:basedOn w:val="a0"/>
    <w:link w:val="afb"/>
    <w:uiPriority w:val="99"/>
    <w:semiHidden/>
    <w:rsid w:val="00FF2160"/>
  </w:style>
  <w:style w:type="paragraph" w:styleId="afd">
    <w:name w:val="Normal (Web)"/>
    <w:basedOn w:val="a"/>
    <w:uiPriority w:val="99"/>
    <w:semiHidden/>
    <w:unhideWhenUsed/>
    <w:rsid w:val="00FF21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2160"/>
    <w:pPr>
      <w:keepNext/>
      <w:widowControl w:val="0"/>
      <w:tabs>
        <w:tab w:val="num" w:pos="0"/>
      </w:tabs>
      <w:suppressAutoHyphens/>
      <w:autoSpaceDE w:val="0"/>
      <w:spacing w:after="0" w:line="240" w:lineRule="auto"/>
      <w:ind w:firstLine="720"/>
      <w:jc w:val="both"/>
      <w:outlineLvl w:val="0"/>
    </w:pPr>
    <w:rPr>
      <w:rFonts w:ascii="Times New Roman CYR" w:eastAsia="Calibri" w:hAnsi="Times New Roman CYR" w:cs="Times New Roman CYR"/>
      <w:b/>
      <w:bCs/>
      <w:sz w:val="28"/>
      <w:szCs w:val="28"/>
      <w:lang w:eastAsia="ar-SA"/>
    </w:rPr>
  </w:style>
  <w:style w:type="paragraph" w:styleId="2">
    <w:name w:val="heading 2"/>
    <w:basedOn w:val="a"/>
    <w:next w:val="a"/>
    <w:link w:val="20"/>
    <w:uiPriority w:val="9"/>
    <w:semiHidden/>
    <w:unhideWhenUsed/>
    <w:qFormat/>
    <w:rsid w:val="00FF216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FF216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FF2160"/>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FF2160"/>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uiPriority w:val="99"/>
    <w:qFormat/>
    <w:rsid w:val="00FF2160"/>
    <w:pPr>
      <w:spacing w:before="240" w:after="60" w:line="240" w:lineRule="auto"/>
      <w:outlineLvl w:val="5"/>
    </w:pPr>
    <w:rPr>
      <w:rFonts w:ascii="Calibri" w:eastAsia="Calibri" w:hAnsi="Calibri"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160"/>
    <w:rPr>
      <w:rFonts w:ascii="Times New Roman CYR" w:eastAsia="Calibri" w:hAnsi="Times New Roman CYR" w:cs="Times New Roman CYR"/>
      <w:b/>
      <w:bCs/>
      <w:sz w:val="28"/>
      <w:szCs w:val="28"/>
      <w:lang w:eastAsia="ar-SA"/>
    </w:rPr>
  </w:style>
  <w:style w:type="paragraph" w:customStyle="1" w:styleId="21">
    <w:name w:val="Заголовок 21"/>
    <w:basedOn w:val="a"/>
    <w:next w:val="a"/>
    <w:uiPriority w:val="9"/>
    <w:semiHidden/>
    <w:unhideWhenUsed/>
    <w:qFormat/>
    <w:rsid w:val="00FF2160"/>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FF2160"/>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FF2160"/>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FF2160"/>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9"/>
    <w:rsid w:val="00FF2160"/>
    <w:rPr>
      <w:rFonts w:ascii="Calibri" w:eastAsia="Calibri" w:hAnsi="Calibri" w:cs="Times New Roman"/>
      <w:b/>
      <w:bCs/>
      <w:sz w:val="20"/>
      <w:szCs w:val="20"/>
      <w:lang w:eastAsia="ru-RU"/>
    </w:rPr>
  </w:style>
  <w:style w:type="numbering" w:customStyle="1" w:styleId="11">
    <w:name w:val="Нет списка1"/>
    <w:next w:val="a2"/>
    <w:uiPriority w:val="99"/>
    <w:semiHidden/>
    <w:unhideWhenUsed/>
    <w:rsid w:val="00FF2160"/>
  </w:style>
  <w:style w:type="character" w:customStyle="1" w:styleId="20">
    <w:name w:val="Заголовок 2 Знак"/>
    <w:basedOn w:val="a0"/>
    <w:link w:val="2"/>
    <w:uiPriority w:val="9"/>
    <w:semiHidden/>
    <w:rsid w:val="00FF216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FF2160"/>
    <w:rPr>
      <w:rFonts w:ascii="Cambria" w:eastAsia="Times New Roman" w:hAnsi="Cambria" w:cs="Times New Roman"/>
      <w:b/>
      <w:bCs/>
      <w:color w:val="4F81BD"/>
      <w:sz w:val="22"/>
      <w:szCs w:val="22"/>
    </w:rPr>
  </w:style>
  <w:style w:type="paragraph" w:styleId="22">
    <w:name w:val="Body Text Indent 2"/>
    <w:basedOn w:val="a"/>
    <w:link w:val="23"/>
    <w:uiPriority w:val="99"/>
    <w:rsid w:val="00FF2160"/>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FF2160"/>
    <w:rPr>
      <w:rFonts w:ascii="Times New Roman" w:eastAsia="Calibri" w:hAnsi="Times New Roman" w:cs="Times New Roman"/>
      <w:sz w:val="24"/>
      <w:szCs w:val="24"/>
      <w:lang w:eastAsia="ru-RU"/>
    </w:rPr>
  </w:style>
  <w:style w:type="paragraph" w:styleId="a3">
    <w:name w:val="footer"/>
    <w:basedOn w:val="a"/>
    <w:link w:val="a4"/>
    <w:uiPriority w:val="99"/>
    <w:rsid w:val="00FF216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uiPriority w:val="99"/>
    <w:rsid w:val="00FF2160"/>
    <w:rPr>
      <w:rFonts w:ascii="Times New Roman" w:eastAsia="Calibri" w:hAnsi="Times New Roman" w:cs="Times New Roman"/>
      <w:sz w:val="24"/>
      <w:szCs w:val="24"/>
      <w:lang w:eastAsia="ru-RU"/>
    </w:rPr>
  </w:style>
  <w:style w:type="character" w:styleId="a5">
    <w:name w:val="page number"/>
    <w:basedOn w:val="a0"/>
    <w:uiPriority w:val="99"/>
    <w:rsid w:val="00FF2160"/>
  </w:style>
  <w:style w:type="paragraph" w:styleId="32">
    <w:name w:val="Body Text Indent 3"/>
    <w:basedOn w:val="a"/>
    <w:link w:val="33"/>
    <w:uiPriority w:val="99"/>
    <w:rsid w:val="00FF2160"/>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FF2160"/>
    <w:rPr>
      <w:rFonts w:ascii="Times New Roman" w:eastAsia="Calibri" w:hAnsi="Times New Roman" w:cs="Times New Roman"/>
      <w:sz w:val="16"/>
      <w:szCs w:val="16"/>
      <w:lang w:eastAsia="ru-RU"/>
    </w:rPr>
  </w:style>
  <w:style w:type="paragraph" w:styleId="a6">
    <w:name w:val="Body Text Indent"/>
    <w:basedOn w:val="a"/>
    <w:link w:val="a7"/>
    <w:rsid w:val="00FF2160"/>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rsid w:val="00FF2160"/>
    <w:rPr>
      <w:rFonts w:ascii="Times New Roman" w:eastAsia="Calibri" w:hAnsi="Times New Roman" w:cs="Times New Roman"/>
      <w:sz w:val="24"/>
      <w:szCs w:val="24"/>
      <w:lang w:eastAsia="ru-RU"/>
    </w:rPr>
  </w:style>
  <w:style w:type="paragraph" w:styleId="a8">
    <w:name w:val="Plain Text"/>
    <w:basedOn w:val="a"/>
    <w:link w:val="a9"/>
    <w:uiPriority w:val="99"/>
    <w:rsid w:val="00FF2160"/>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uiPriority w:val="99"/>
    <w:rsid w:val="00FF2160"/>
    <w:rPr>
      <w:rFonts w:ascii="Courier New" w:eastAsia="Calibri" w:hAnsi="Courier New" w:cs="Times New Roman"/>
      <w:sz w:val="20"/>
      <w:szCs w:val="20"/>
      <w:lang w:eastAsia="ru-RU"/>
    </w:rPr>
  </w:style>
  <w:style w:type="paragraph" w:styleId="aa">
    <w:name w:val="List"/>
    <w:basedOn w:val="a"/>
    <w:uiPriority w:val="99"/>
    <w:rsid w:val="00FF2160"/>
    <w:pPr>
      <w:spacing w:after="0" w:line="240" w:lineRule="auto"/>
      <w:ind w:left="283" w:hanging="283"/>
    </w:pPr>
    <w:rPr>
      <w:rFonts w:ascii="Times New Roman" w:eastAsia="Times New Roman" w:hAnsi="Times New Roman" w:cs="Times New Roman"/>
      <w:sz w:val="20"/>
      <w:szCs w:val="20"/>
      <w:lang w:eastAsia="ru-RU"/>
    </w:rPr>
  </w:style>
  <w:style w:type="paragraph" w:styleId="ab">
    <w:name w:val="List Continue"/>
    <w:basedOn w:val="a"/>
    <w:uiPriority w:val="99"/>
    <w:rsid w:val="00FF2160"/>
    <w:pPr>
      <w:spacing w:after="120" w:line="240" w:lineRule="auto"/>
      <w:ind w:left="283"/>
    </w:pPr>
    <w:rPr>
      <w:rFonts w:ascii="Times New Roman" w:eastAsia="Times New Roman" w:hAnsi="Times New Roman" w:cs="Times New Roman"/>
      <w:sz w:val="20"/>
      <w:szCs w:val="20"/>
      <w:lang w:eastAsia="ru-RU"/>
    </w:rPr>
  </w:style>
  <w:style w:type="paragraph" w:customStyle="1" w:styleId="ConsPlusNormal">
    <w:name w:val="ConsPlusNormal"/>
    <w:rsid w:val="00FF2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List 3"/>
    <w:basedOn w:val="a"/>
    <w:uiPriority w:val="99"/>
    <w:rsid w:val="00FF2160"/>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uiPriority w:val="99"/>
    <w:rsid w:val="00FF2160"/>
    <w:pPr>
      <w:spacing w:after="0" w:line="240" w:lineRule="auto"/>
      <w:ind w:left="1132" w:hanging="283"/>
    </w:pPr>
    <w:rPr>
      <w:rFonts w:ascii="Times New Roman" w:eastAsia="Times New Roman" w:hAnsi="Times New Roman" w:cs="Times New Roman"/>
      <w:sz w:val="20"/>
      <w:szCs w:val="20"/>
      <w:lang w:eastAsia="ru-RU"/>
    </w:rPr>
  </w:style>
  <w:style w:type="paragraph" w:styleId="ac">
    <w:name w:val="Title"/>
    <w:basedOn w:val="a"/>
    <w:link w:val="ad"/>
    <w:uiPriority w:val="99"/>
    <w:qFormat/>
    <w:rsid w:val="00FF2160"/>
    <w:pPr>
      <w:spacing w:after="0" w:line="240" w:lineRule="auto"/>
      <w:ind w:firstLine="720"/>
      <w:jc w:val="center"/>
    </w:pPr>
    <w:rPr>
      <w:rFonts w:ascii="Times New Roman" w:eastAsia="Calibri" w:hAnsi="Times New Roman" w:cs="Times New Roman"/>
      <w:sz w:val="28"/>
      <w:szCs w:val="28"/>
      <w:lang w:eastAsia="ru-RU"/>
    </w:rPr>
  </w:style>
  <w:style w:type="character" w:customStyle="1" w:styleId="ad">
    <w:name w:val="Название Знак"/>
    <w:basedOn w:val="a0"/>
    <w:link w:val="ac"/>
    <w:uiPriority w:val="99"/>
    <w:rsid w:val="00FF2160"/>
    <w:rPr>
      <w:rFonts w:ascii="Times New Roman" w:eastAsia="Calibri" w:hAnsi="Times New Roman" w:cs="Times New Roman"/>
      <w:sz w:val="28"/>
      <w:szCs w:val="28"/>
      <w:lang w:eastAsia="ru-RU"/>
    </w:rPr>
  </w:style>
  <w:style w:type="paragraph" w:styleId="HTML">
    <w:name w:val="HTML Preformatted"/>
    <w:basedOn w:val="a"/>
    <w:link w:val="HTML0"/>
    <w:uiPriority w:val="99"/>
    <w:rsid w:val="00FF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FF2160"/>
    <w:rPr>
      <w:rFonts w:ascii="Courier New" w:eastAsia="Calibri" w:hAnsi="Courier New" w:cs="Times New Roman"/>
      <w:sz w:val="20"/>
      <w:szCs w:val="20"/>
      <w:lang w:eastAsia="ru-RU"/>
    </w:rPr>
  </w:style>
  <w:style w:type="paragraph" w:styleId="35">
    <w:name w:val="List Continue 3"/>
    <w:basedOn w:val="a"/>
    <w:uiPriority w:val="99"/>
    <w:rsid w:val="00FF2160"/>
    <w:pPr>
      <w:spacing w:after="120" w:line="240" w:lineRule="auto"/>
      <w:ind w:left="849"/>
    </w:pPr>
    <w:rPr>
      <w:rFonts w:ascii="Times New Roman" w:eastAsia="Times New Roman" w:hAnsi="Times New Roman" w:cs="Times New Roman"/>
      <w:sz w:val="24"/>
      <w:szCs w:val="24"/>
      <w:lang w:eastAsia="ru-RU"/>
    </w:rPr>
  </w:style>
  <w:style w:type="paragraph" w:styleId="36">
    <w:name w:val="Body Text 3"/>
    <w:basedOn w:val="a"/>
    <w:link w:val="37"/>
    <w:rsid w:val="00FF2160"/>
    <w:pPr>
      <w:spacing w:after="120" w:line="240" w:lineRule="auto"/>
    </w:pPr>
    <w:rPr>
      <w:rFonts w:ascii="Times New Roman" w:eastAsia="Calibri" w:hAnsi="Times New Roman" w:cs="Times New Roman"/>
      <w:sz w:val="16"/>
      <w:szCs w:val="16"/>
      <w:lang w:eastAsia="ru-RU"/>
    </w:rPr>
  </w:style>
  <w:style w:type="character" w:customStyle="1" w:styleId="37">
    <w:name w:val="Основной текст 3 Знак"/>
    <w:basedOn w:val="a0"/>
    <w:link w:val="36"/>
    <w:rsid w:val="00FF2160"/>
    <w:rPr>
      <w:rFonts w:ascii="Times New Roman" w:eastAsia="Calibri" w:hAnsi="Times New Roman" w:cs="Times New Roman"/>
      <w:sz w:val="16"/>
      <w:szCs w:val="16"/>
      <w:lang w:eastAsia="ru-RU"/>
    </w:rPr>
  </w:style>
  <w:style w:type="character" w:styleId="ae">
    <w:name w:val="Emphasis"/>
    <w:uiPriority w:val="20"/>
    <w:qFormat/>
    <w:rsid w:val="00FF2160"/>
    <w:rPr>
      <w:i/>
      <w:iCs/>
    </w:rPr>
  </w:style>
  <w:style w:type="paragraph" w:styleId="af">
    <w:name w:val="No Spacing"/>
    <w:link w:val="af0"/>
    <w:qFormat/>
    <w:rsid w:val="00FF2160"/>
    <w:pPr>
      <w:spacing w:after="0" w:line="240" w:lineRule="auto"/>
    </w:pPr>
    <w:rPr>
      <w:rFonts w:ascii="Calibri" w:eastAsia="Times New Roman" w:hAnsi="Calibri" w:cs="Times New Roman"/>
      <w:lang w:eastAsia="ru-RU"/>
    </w:rPr>
  </w:style>
  <w:style w:type="character" w:customStyle="1" w:styleId="FontStyle24">
    <w:name w:val="Font Style24"/>
    <w:uiPriority w:val="99"/>
    <w:rsid w:val="00FF2160"/>
    <w:rPr>
      <w:rFonts w:ascii="Times New Roman" w:hAnsi="Times New Roman" w:cs="Times New Roman"/>
      <w:sz w:val="26"/>
      <w:szCs w:val="26"/>
    </w:rPr>
  </w:style>
  <w:style w:type="paragraph" w:customStyle="1" w:styleId="210">
    <w:name w:val="Список 21"/>
    <w:basedOn w:val="a"/>
    <w:uiPriority w:val="99"/>
    <w:rsid w:val="00FF2160"/>
    <w:pPr>
      <w:widowControl w:val="0"/>
      <w:suppressAutoHyphens/>
      <w:spacing w:after="0" w:line="100" w:lineRule="atLeast"/>
      <w:ind w:left="566" w:hanging="283"/>
    </w:pPr>
    <w:rPr>
      <w:rFonts w:ascii="Times New Roman" w:eastAsia="Andale Sans UI" w:hAnsi="Times New Roman" w:cs="Times New Roman"/>
      <w:kern w:val="1"/>
      <w:sz w:val="24"/>
      <w:szCs w:val="24"/>
      <w:lang w:eastAsia="ru-RU"/>
    </w:rPr>
  </w:style>
  <w:style w:type="paragraph" w:styleId="af1">
    <w:name w:val="List Paragraph"/>
    <w:basedOn w:val="a"/>
    <w:uiPriority w:val="34"/>
    <w:qFormat/>
    <w:rsid w:val="00FF2160"/>
    <w:pPr>
      <w:spacing w:after="0" w:line="240" w:lineRule="auto"/>
      <w:ind w:left="720"/>
    </w:pPr>
    <w:rPr>
      <w:rFonts w:ascii="Times New Roman" w:eastAsia="Times New Roman" w:hAnsi="Times New Roman" w:cs="Times New Roman"/>
      <w:sz w:val="24"/>
      <w:szCs w:val="24"/>
      <w:lang w:eastAsia="ru-RU"/>
    </w:rPr>
  </w:style>
  <w:style w:type="paragraph" w:styleId="af2">
    <w:name w:val="Balloon Text"/>
    <w:basedOn w:val="a"/>
    <w:link w:val="af3"/>
    <w:rsid w:val="00FF2160"/>
    <w:pPr>
      <w:spacing w:after="0" w:line="240" w:lineRule="auto"/>
    </w:pPr>
    <w:rPr>
      <w:rFonts w:ascii="Tahoma" w:eastAsia="Calibri" w:hAnsi="Tahoma" w:cs="Times New Roman"/>
      <w:sz w:val="16"/>
      <w:szCs w:val="16"/>
      <w:lang w:eastAsia="ru-RU"/>
    </w:rPr>
  </w:style>
  <w:style w:type="character" w:customStyle="1" w:styleId="af3">
    <w:name w:val="Текст выноски Знак"/>
    <w:basedOn w:val="a0"/>
    <w:link w:val="af2"/>
    <w:rsid w:val="00FF2160"/>
    <w:rPr>
      <w:rFonts w:ascii="Tahoma" w:eastAsia="Calibri" w:hAnsi="Tahoma" w:cs="Times New Roman"/>
      <w:sz w:val="16"/>
      <w:szCs w:val="16"/>
      <w:lang w:eastAsia="ru-RU"/>
    </w:rPr>
  </w:style>
  <w:style w:type="character" w:customStyle="1" w:styleId="af0">
    <w:name w:val="Без интервала Знак"/>
    <w:link w:val="af"/>
    <w:locked/>
    <w:rsid w:val="00FF2160"/>
    <w:rPr>
      <w:rFonts w:ascii="Calibri" w:eastAsia="Times New Roman" w:hAnsi="Calibri" w:cs="Times New Roman"/>
      <w:lang w:eastAsia="ru-RU"/>
    </w:rPr>
  </w:style>
  <w:style w:type="paragraph" w:styleId="af4">
    <w:name w:val="Body Text"/>
    <w:basedOn w:val="a"/>
    <w:link w:val="af5"/>
    <w:unhideWhenUsed/>
    <w:rsid w:val="00FF216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FF2160"/>
    <w:rPr>
      <w:rFonts w:ascii="Times New Roman" w:eastAsia="Times New Roman" w:hAnsi="Times New Roman" w:cs="Times New Roman"/>
      <w:sz w:val="24"/>
      <w:szCs w:val="24"/>
      <w:lang w:eastAsia="ru-RU"/>
    </w:rPr>
  </w:style>
  <w:style w:type="character" w:customStyle="1" w:styleId="42">
    <w:name w:val="Основной текст (4)"/>
    <w:rsid w:val="00FF216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FF2160"/>
    <w:pPr>
      <w:widowControl w:val="0"/>
      <w:suppressAutoHyphens/>
      <w:spacing w:after="0" w:line="240" w:lineRule="auto"/>
      <w:ind w:left="849" w:hanging="283"/>
    </w:pPr>
    <w:rPr>
      <w:rFonts w:ascii="Times New Roman" w:eastAsia="Andale Sans UI" w:hAnsi="Times New Roman" w:cs="Times New Roman"/>
      <w:kern w:val="1"/>
      <w:sz w:val="24"/>
      <w:szCs w:val="24"/>
      <w:lang w:eastAsia="ru-RU"/>
    </w:rPr>
  </w:style>
  <w:style w:type="paragraph" w:customStyle="1" w:styleId="12">
    <w:name w:val="Без интервала1"/>
    <w:rsid w:val="00FF2160"/>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styleId="af6">
    <w:name w:val="annotation reference"/>
    <w:uiPriority w:val="99"/>
    <w:semiHidden/>
    <w:unhideWhenUsed/>
    <w:rsid w:val="00FF2160"/>
    <w:rPr>
      <w:sz w:val="16"/>
      <w:szCs w:val="16"/>
    </w:rPr>
  </w:style>
  <w:style w:type="paragraph" w:styleId="af7">
    <w:name w:val="annotation text"/>
    <w:basedOn w:val="a"/>
    <w:link w:val="af8"/>
    <w:uiPriority w:val="99"/>
    <w:semiHidden/>
    <w:unhideWhenUsed/>
    <w:rsid w:val="00FF216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FF2160"/>
    <w:rPr>
      <w:rFonts w:ascii="Times New Roman" w:eastAsia="Times New Roman" w:hAnsi="Times New Roman" w:cs="Times New Roman"/>
      <w:sz w:val="20"/>
      <w:szCs w:val="20"/>
      <w:lang w:eastAsia="ru-RU"/>
    </w:rPr>
  </w:style>
  <w:style w:type="paragraph" w:customStyle="1" w:styleId="msolistcontinuemailrucssattributepostfix">
    <w:name w:val="msolistcontinue_mailru_css_attribute_postfix"/>
    <w:basedOn w:val="a"/>
    <w:rsid w:val="00FF2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
    <w:link w:val="afa"/>
    <w:qFormat/>
    <w:rsid w:val="00FF2160"/>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0"/>
    <w:link w:val="af9"/>
    <w:rsid w:val="00FF2160"/>
    <w:rPr>
      <w:rFonts w:ascii="Cambria" w:eastAsia="Times New Roman" w:hAnsi="Cambria" w:cs="Times New Roman"/>
      <w:sz w:val="24"/>
      <w:szCs w:val="24"/>
      <w:lang w:eastAsia="ru-RU"/>
    </w:rPr>
  </w:style>
  <w:style w:type="paragraph" w:customStyle="1" w:styleId="311">
    <w:name w:val="Основной текст с отступом 31"/>
    <w:basedOn w:val="a"/>
    <w:rsid w:val="00FF2160"/>
    <w:pPr>
      <w:widowControl w:val="0"/>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4">
    <w:name w:val="Без интервала2"/>
    <w:rsid w:val="00FF2160"/>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normaltextrun">
    <w:name w:val="normaltextrun"/>
    <w:basedOn w:val="a0"/>
    <w:rsid w:val="00FF2160"/>
  </w:style>
  <w:style w:type="character" w:customStyle="1" w:styleId="eop">
    <w:name w:val="eop"/>
    <w:basedOn w:val="a0"/>
    <w:rsid w:val="00FF2160"/>
  </w:style>
  <w:style w:type="paragraph" w:customStyle="1" w:styleId="13">
    <w:name w:val="Верхний колонтитул1"/>
    <w:basedOn w:val="a"/>
    <w:next w:val="afb"/>
    <w:link w:val="afc"/>
    <w:unhideWhenUsed/>
    <w:rsid w:val="00FF2160"/>
    <w:pPr>
      <w:tabs>
        <w:tab w:val="center" w:pos="4677"/>
        <w:tab w:val="right" w:pos="9355"/>
      </w:tabs>
      <w:spacing w:after="0" w:line="240" w:lineRule="auto"/>
    </w:pPr>
    <w:rPr>
      <w:rFonts w:ascii="Calibri" w:eastAsia="Times New Roman" w:hAnsi="Calibri" w:cs="Times New Roman"/>
    </w:rPr>
  </w:style>
  <w:style w:type="character" w:customStyle="1" w:styleId="afc">
    <w:name w:val="Верхний колонтитул Знак"/>
    <w:basedOn w:val="a0"/>
    <w:link w:val="13"/>
    <w:rsid w:val="00FF2160"/>
    <w:rPr>
      <w:rFonts w:ascii="Calibri" w:eastAsia="Times New Roman" w:hAnsi="Calibri" w:cs="Times New Roman"/>
      <w:sz w:val="22"/>
      <w:szCs w:val="22"/>
    </w:rPr>
  </w:style>
  <w:style w:type="paragraph" w:customStyle="1" w:styleId="14">
    <w:name w:val="Обычный (веб)1"/>
    <w:basedOn w:val="a"/>
    <w:next w:val="afd"/>
    <w:unhideWhenUsed/>
    <w:rsid w:val="00FF2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FF21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FF2160"/>
    <w:rPr>
      <w:rFonts w:ascii="Times New Roman" w:eastAsia="Times New Roman" w:hAnsi="Times New Roman" w:cs="Times New Roman"/>
      <w:color w:val="000000"/>
      <w:sz w:val="24"/>
      <w:szCs w:val="24"/>
      <w:lang w:eastAsia="ru-RU"/>
    </w:rPr>
  </w:style>
  <w:style w:type="paragraph" w:customStyle="1" w:styleId="211">
    <w:name w:val="Основной текст с отступом 21"/>
    <w:basedOn w:val="a"/>
    <w:rsid w:val="00FF216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paragraph" w:customStyle="1" w:styleId="220">
    <w:name w:val="Основной текст с отступом 22"/>
    <w:basedOn w:val="a"/>
    <w:rsid w:val="00FF2160"/>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character" w:customStyle="1" w:styleId="FontStyle23">
    <w:name w:val="Font Style23"/>
    <w:rsid w:val="00FF2160"/>
    <w:rPr>
      <w:rFonts w:ascii="Times New Roman" w:hAnsi="Times New Roman" w:cs="Times New Roman" w:hint="default"/>
      <w:sz w:val="22"/>
      <w:szCs w:val="22"/>
    </w:rPr>
  </w:style>
  <w:style w:type="character" w:styleId="afe">
    <w:name w:val="Hyperlink"/>
    <w:rsid w:val="00FF2160"/>
    <w:rPr>
      <w:rFonts w:cs="Times New Roman"/>
      <w:color w:val="0066CC"/>
      <w:u w:val="single"/>
    </w:rPr>
  </w:style>
  <w:style w:type="character" w:customStyle="1" w:styleId="aff">
    <w:name w:val="Колонтитул_"/>
    <w:link w:val="15"/>
    <w:locked/>
    <w:rsid w:val="00FF2160"/>
    <w:rPr>
      <w:rFonts w:ascii="Courier New" w:eastAsia="Times New Roman" w:hAnsi="Courier New" w:cs="Courier New"/>
      <w:sz w:val="9"/>
      <w:szCs w:val="9"/>
      <w:shd w:val="clear" w:color="auto" w:fill="FFFFFF"/>
    </w:rPr>
  </w:style>
  <w:style w:type="character" w:customStyle="1" w:styleId="aff0">
    <w:name w:val="Колонтитул"/>
    <w:rsid w:val="00FF2160"/>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F2160"/>
    <w:rPr>
      <w:rFonts w:ascii="Times New Roman" w:hAnsi="Times New Roman" w:cs="Times New Roman"/>
      <w:sz w:val="30"/>
      <w:szCs w:val="30"/>
      <w:u w:val="none"/>
    </w:rPr>
  </w:style>
  <w:style w:type="character" w:customStyle="1" w:styleId="2Exact">
    <w:name w:val="Подпись к картинке (2) Exact"/>
    <w:link w:val="25"/>
    <w:locked/>
    <w:rsid w:val="00FF2160"/>
    <w:rPr>
      <w:rFonts w:ascii="Times New Roman" w:hAnsi="Times New Roman"/>
      <w:b/>
      <w:bCs/>
      <w:sz w:val="28"/>
      <w:szCs w:val="28"/>
      <w:shd w:val="clear" w:color="auto" w:fill="FFFFFF"/>
    </w:rPr>
  </w:style>
  <w:style w:type="character" w:customStyle="1" w:styleId="Exact">
    <w:name w:val="Подпись к картинке Exact"/>
    <w:link w:val="aff1"/>
    <w:locked/>
    <w:rsid w:val="00FF2160"/>
    <w:rPr>
      <w:rFonts w:ascii="Times New Roman" w:hAnsi="Times New Roman"/>
      <w:sz w:val="30"/>
      <w:szCs w:val="30"/>
      <w:shd w:val="clear" w:color="auto" w:fill="FFFFFF"/>
    </w:rPr>
  </w:style>
  <w:style w:type="character" w:customStyle="1" w:styleId="38">
    <w:name w:val="Основной текст (3)_"/>
    <w:link w:val="39"/>
    <w:locked/>
    <w:rsid w:val="00FF2160"/>
    <w:rPr>
      <w:rFonts w:ascii="Times New Roman" w:hAnsi="Times New Roman"/>
      <w:sz w:val="30"/>
      <w:szCs w:val="30"/>
      <w:shd w:val="clear" w:color="auto" w:fill="FFFFFF"/>
    </w:rPr>
  </w:style>
  <w:style w:type="character" w:customStyle="1" w:styleId="16">
    <w:name w:val="Заголовок №1_"/>
    <w:link w:val="17"/>
    <w:locked/>
    <w:rsid w:val="00FF2160"/>
    <w:rPr>
      <w:rFonts w:ascii="Times New Roman" w:hAnsi="Times New Roman"/>
      <w:b/>
      <w:bCs/>
      <w:sz w:val="86"/>
      <w:szCs w:val="86"/>
      <w:shd w:val="clear" w:color="auto" w:fill="FFFFFF"/>
    </w:rPr>
  </w:style>
  <w:style w:type="character" w:customStyle="1" w:styleId="26">
    <w:name w:val="Заголовок №2_"/>
    <w:link w:val="27"/>
    <w:locked/>
    <w:rsid w:val="00FF2160"/>
    <w:rPr>
      <w:rFonts w:ascii="Times New Roman" w:hAnsi="Times New Roman"/>
      <w:sz w:val="40"/>
      <w:szCs w:val="40"/>
      <w:shd w:val="clear" w:color="auto" w:fill="FFFFFF"/>
    </w:rPr>
  </w:style>
  <w:style w:type="character" w:customStyle="1" w:styleId="51">
    <w:name w:val="Основной текст (5)_"/>
    <w:link w:val="52"/>
    <w:locked/>
    <w:rsid w:val="00FF2160"/>
    <w:rPr>
      <w:rFonts w:ascii="Times New Roman" w:hAnsi="Times New Roman"/>
      <w:b/>
      <w:bCs/>
      <w:sz w:val="28"/>
      <w:szCs w:val="28"/>
      <w:shd w:val="clear" w:color="auto" w:fill="FFFFFF"/>
    </w:rPr>
  </w:style>
  <w:style w:type="character" w:customStyle="1" w:styleId="3a">
    <w:name w:val="Заголовок №3_"/>
    <w:link w:val="3b"/>
    <w:locked/>
    <w:rsid w:val="00FF2160"/>
    <w:rPr>
      <w:rFonts w:ascii="Times New Roman" w:hAnsi="Times New Roman"/>
      <w:b/>
      <w:bCs/>
      <w:sz w:val="28"/>
      <w:szCs w:val="28"/>
      <w:shd w:val="clear" w:color="auto" w:fill="FFFFFF"/>
    </w:rPr>
  </w:style>
  <w:style w:type="character" w:customStyle="1" w:styleId="28">
    <w:name w:val="Основной текст (2)_"/>
    <w:link w:val="29"/>
    <w:locked/>
    <w:rsid w:val="00FF2160"/>
    <w:rPr>
      <w:rFonts w:ascii="Times New Roman" w:hAnsi="Times New Roman"/>
      <w:shd w:val="clear" w:color="auto" w:fill="FFFFFF"/>
    </w:rPr>
  </w:style>
  <w:style w:type="paragraph" w:customStyle="1" w:styleId="15">
    <w:name w:val="Колонтитул1"/>
    <w:basedOn w:val="a"/>
    <w:link w:val="aff"/>
    <w:rsid w:val="00FF2160"/>
    <w:pPr>
      <w:widowControl w:val="0"/>
      <w:shd w:val="clear" w:color="auto" w:fill="FFFFFF"/>
      <w:spacing w:after="0" w:line="240" w:lineRule="atLeast"/>
    </w:pPr>
    <w:rPr>
      <w:rFonts w:ascii="Courier New" w:eastAsia="Times New Roman" w:hAnsi="Courier New" w:cs="Courier New"/>
      <w:sz w:val="9"/>
      <w:szCs w:val="9"/>
    </w:rPr>
  </w:style>
  <w:style w:type="paragraph" w:customStyle="1" w:styleId="39">
    <w:name w:val="Основной текст (3)"/>
    <w:basedOn w:val="a"/>
    <w:link w:val="38"/>
    <w:rsid w:val="00FF2160"/>
    <w:pPr>
      <w:widowControl w:val="0"/>
      <w:shd w:val="clear" w:color="auto" w:fill="FFFFFF"/>
      <w:spacing w:after="0" w:line="240" w:lineRule="atLeast"/>
    </w:pPr>
    <w:rPr>
      <w:rFonts w:ascii="Times New Roman" w:hAnsi="Times New Roman"/>
      <w:sz w:val="30"/>
      <w:szCs w:val="30"/>
    </w:rPr>
  </w:style>
  <w:style w:type="paragraph" w:customStyle="1" w:styleId="25">
    <w:name w:val="Подпись к картинке (2)"/>
    <w:basedOn w:val="a"/>
    <w:link w:val="2Exact"/>
    <w:rsid w:val="00FF2160"/>
    <w:pPr>
      <w:widowControl w:val="0"/>
      <w:shd w:val="clear" w:color="auto" w:fill="FFFFFF"/>
      <w:spacing w:after="0" w:line="240" w:lineRule="atLeast"/>
    </w:pPr>
    <w:rPr>
      <w:rFonts w:ascii="Times New Roman" w:hAnsi="Times New Roman"/>
      <w:b/>
      <w:bCs/>
      <w:sz w:val="28"/>
      <w:szCs w:val="28"/>
    </w:rPr>
  </w:style>
  <w:style w:type="paragraph" w:customStyle="1" w:styleId="aff1">
    <w:name w:val="Подпись к картинке"/>
    <w:basedOn w:val="a"/>
    <w:link w:val="Exact"/>
    <w:rsid w:val="00FF2160"/>
    <w:pPr>
      <w:widowControl w:val="0"/>
      <w:shd w:val="clear" w:color="auto" w:fill="FFFFFF"/>
      <w:spacing w:after="0" w:line="240" w:lineRule="atLeast"/>
    </w:pPr>
    <w:rPr>
      <w:rFonts w:ascii="Times New Roman" w:hAnsi="Times New Roman"/>
      <w:sz w:val="30"/>
      <w:szCs w:val="30"/>
    </w:rPr>
  </w:style>
  <w:style w:type="paragraph" w:customStyle="1" w:styleId="17">
    <w:name w:val="Заголовок №1"/>
    <w:basedOn w:val="a"/>
    <w:link w:val="16"/>
    <w:rsid w:val="00FF2160"/>
    <w:pPr>
      <w:widowControl w:val="0"/>
      <w:shd w:val="clear" w:color="auto" w:fill="FFFFFF"/>
      <w:spacing w:after="240" w:line="240" w:lineRule="atLeast"/>
      <w:jc w:val="center"/>
      <w:outlineLvl w:val="0"/>
    </w:pPr>
    <w:rPr>
      <w:rFonts w:ascii="Times New Roman" w:hAnsi="Times New Roman"/>
      <w:b/>
      <w:bCs/>
      <w:sz w:val="86"/>
      <w:szCs w:val="86"/>
    </w:rPr>
  </w:style>
  <w:style w:type="paragraph" w:customStyle="1" w:styleId="27">
    <w:name w:val="Заголовок №2"/>
    <w:basedOn w:val="a"/>
    <w:link w:val="26"/>
    <w:rsid w:val="00FF2160"/>
    <w:pPr>
      <w:widowControl w:val="0"/>
      <w:shd w:val="clear" w:color="auto" w:fill="FFFFFF"/>
      <w:spacing w:before="240" w:after="3780" w:line="240" w:lineRule="atLeast"/>
      <w:jc w:val="center"/>
      <w:outlineLvl w:val="1"/>
    </w:pPr>
    <w:rPr>
      <w:rFonts w:ascii="Times New Roman" w:hAnsi="Times New Roman"/>
      <w:sz w:val="40"/>
      <w:szCs w:val="40"/>
    </w:rPr>
  </w:style>
  <w:style w:type="paragraph" w:customStyle="1" w:styleId="52">
    <w:name w:val="Основной текст (5)"/>
    <w:basedOn w:val="a"/>
    <w:link w:val="51"/>
    <w:rsid w:val="00FF2160"/>
    <w:pPr>
      <w:widowControl w:val="0"/>
      <w:shd w:val="clear" w:color="auto" w:fill="FFFFFF"/>
      <w:spacing w:after="0" w:line="240" w:lineRule="atLeast"/>
      <w:jc w:val="right"/>
    </w:pPr>
    <w:rPr>
      <w:rFonts w:ascii="Times New Roman" w:hAnsi="Times New Roman"/>
      <w:b/>
      <w:bCs/>
      <w:sz w:val="28"/>
      <w:szCs w:val="28"/>
    </w:rPr>
  </w:style>
  <w:style w:type="paragraph" w:customStyle="1" w:styleId="3b">
    <w:name w:val="Заголовок №3"/>
    <w:basedOn w:val="a"/>
    <w:link w:val="3a"/>
    <w:rsid w:val="00FF2160"/>
    <w:pPr>
      <w:widowControl w:val="0"/>
      <w:shd w:val="clear" w:color="auto" w:fill="FFFFFF"/>
      <w:spacing w:after="180" w:line="240" w:lineRule="atLeast"/>
      <w:ind w:hanging="480"/>
      <w:jc w:val="both"/>
      <w:outlineLvl w:val="2"/>
    </w:pPr>
    <w:rPr>
      <w:rFonts w:ascii="Times New Roman" w:hAnsi="Times New Roman"/>
      <w:b/>
      <w:bCs/>
      <w:sz w:val="28"/>
      <w:szCs w:val="28"/>
    </w:rPr>
  </w:style>
  <w:style w:type="paragraph" w:customStyle="1" w:styleId="29">
    <w:name w:val="Основной текст (2)"/>
    <w:basedOn w:val="a"/>
    <w:link w:val="28"/>
    <w:rsid w:val="00FF2160"/>
    <w:pPr>
      <w:widowControl w:val="0"/>
      <w:shd w:val="clear" w:color="auto" w:fill="FFFFFF"/>
      <w:spacing w:before="180" w:after="0" w:line="274" w:lineRule="exact"/>
      <w:ind w:hanging="480"/>
      <w:jc w:val="both"/>
    </w:pPr>
    <w:rPr>
      <w:rFonts w:ascii="Times New Roman" w:hAnsi="Times New Roman"/>
    </w:rPr>
  </w:style>
  <w:style w:type="paragraph" w:customStyle="1" w:styleId="ConsPlusTitle">
    <w:name w:val="ConsPlusTitle"/>
    <w:rsid w:val="00FF2160"/>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18">
    <w:name w:val="Абзац списка1"/>
    <w:basedOn w:val="a"/>
    <w:rsid w:val="00FF2160"/>
    <w:pPr>
      <w:widowControl w:val="0"/>
      <w:spacing w:after="0" w:line="240" w:lineRule="auto"/>
      <w:ind w:left="720"/>
      <w:contextualSpacing/>
    </w:pPr>
    <w:rPr>
      <w:rFonts w:ascii="Arial Unicode MS" w:eastAsia="Times New Roman" w:hAnsi="Arial Unicode MS" w:cs="Arial Unicode MS"/>
      <w:color w:val="000000"/>
      <w:sz w:val="24"/>
      <w:szCs w:val="24"/>
      <w:lang w:eastAsia="ru-RU"/>
    </w:rPr>
  </w:style>
  <w:style w:type="character" w:customStyle="1" w:styleId="TrebuchetMS">
    <w:name w:val="Колонтитул + Trebuchet MS"/>
    <w:aliases w:val="10,5 pt"/>
    <w:rsid w:val="00FF2160"/>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FF2160"/>
  </w:style>
  <w:style w:type="character" w:styleId="aff2">
    <w:name w:val="FollowedHyperlink"/>
    <w:rsid w:val="00FF2160"/>
    <w:rPr>
      <w:color w:val="800080"/>
      <w:u w:val="single"/>
    </w:rPr>
  </w:style>
  <w:style w:type="character" w:styleId="aff3">
    <w:name w:val="Strong"/>
    <w:qFormat/>
    <w:rsid w:val="00FF2160"/>
    <w:rPr>
      <w:b/>
      <w:bCs/>
    </w:rPr>
  </w:style>
  <w:style w:type="character" w:customStyle="1" w:styleId="212">
    <w:name w:val="Заголовок 2 Знак1"/>
    <w:basedOn w:val="a0"/>
    <w:link w:val="2"/>
    <w:uiPriority w:val="9"/>
    <w:semiHidden/>
    <w:rsid w:val="00FF2160"/>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link w:val="3"/>
    <w:uiPriority w:val="9"/>
    <w:semiHidden/>
    <w:rsid w:val="00FF2160"/>
    <w:rPr>
      <w:rFonts w:asciiTheme="majorHAnsi" w:eastAsiaTheme="majorEastAsia" w:hAnsiTheme="majorHAnsi" w:cstheme="majorBidi"/>
      <w:b/>
      <w:bCs/>
      <w:color w:val="4F81BD" w:themeColor="accent1"/>
    </w:rPr>
  </w:style>
  <w:style w:type="paragraph" w:styleId="afb">
    <w:name w:val="header"/>
    <w:basedOn w:val="a"/>
    <w:link w:val="19"/>
    <w:uiPriority w:val="99"/>
    <w:semiHidden/>
    <w:unhideWhenUsed/>
    <w:rsid w:val="00FF2160"/>
    <w:pPr>
      <w:tabs>
        <w:tab w:val="center" w:pos="4677"/>
        <w:tab w:val="right" w:pos="9355"/>
      </w:tabs>
      <w:spacing w:after="0" w:line="240" w:lineRule="auto"/>
    </w:pPr>
  </w:style>
  <w:style w:type="character" w:customStyle="1" w:styleId="19">
    <w:name w:val="Верхний колонтитул Знак1"/>
    <w:basedOn w:val="a0"/>
    <w:link w:val="afb"/>
    <w:uiPriority w:val="99"/>
    <w:semiHidden/>
    <w:rsid w:val="00FF2160"/>
  </w:style>
  <w:style w:type="paragraph" w:styleId="afd">
    <w:name w:val="Normal (Web)"/>
    <w:basedOn w:val="a"/>
    <w:uiPriority w:val="99"/>
    <w:semiHidden/>
    <w:unhideWhenUsed/>
    <w:rsid w:val="00FF21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6561</Words>
  <Characters>37403</Characters>
  <Application>Microsoft Office Word</Application>
  <DocSecurity>0</DocSecurity>
  <Lines>311</Lines>
  <Paragraphs>87</Paragraphs>
  <ScaleCrop>false</ScaleCrop>
  <Company/>
  <LinksUpToDate>false</LinksUpToDate>
  <CharactersWithSpaces>43877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2020-03-26T10:47:00Z</dcterms:created>
  <dcterms:modified xsi:type="dcterms:W3CDTF">2020-03-26T10:55:00Z</dcterms:modified>
</cp:coreProperties>
</file>