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81" w:rsidRDefault="00046881"/>
    <w:tbl>
      <w:tblPr>
        <w:tblW w:w="18022" w:type="dxa"/>
        <w:tblCellSpacing w:w="0" w:type="dxa"/>
        <w:tblInd w:w="-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22"/>
      </w:tblGrid>
      <w:tr w:rsidR="004B78DA" w:rsidRPr="004B78DA" w:rsidTr="001C425A">
        <w:trPr>
          <w:tblCellSpacing w:w="0" w:type="dxa"/>
        </w:trPr>
        <w:tc>
          <w:tcPr>
            <w:tcW w:w="18022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881" w:rsidRDefault="00046881"/>
          <w:tbl>
            <w:tblPr>
              <w:tblW w:w="418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1"/>
            </w:tblGrid>
            <w:tr w:rsidR="004B78DA" w:rsidRPr="004B78DA" w:rsidTr="004B78DA">
              <w:trPr>
                <w:tblCellSpacing w:w="15" w:type="dxa"/>
              </w:trPr>
              <w:tc>
                <w:tcPr>
                  <w:tcW w:w="4980" w:type="pct"/>
                  <w:vAlign w:val="center"/>
                  <w:hideMark/>
                </w:tcPr>
                <w:p w:rsidR="004B78DA" w:rsidRPr="001C425A" w:rsidRDefault="004B78DA" w:rsidP="001C425A">
                  <w:pPr>
                    <w:spacing w:after="0" w:line="240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44"/>
                      <w:szCs w:val="44"/>
                      <w:lang w:eastAsia="ru-RU"/>
                    </w:rPr>
                  </w:pPr>
                  <w:r w:rsidRPr="001C425A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  <w:lang w:eastAsia="ru-RU"/>
                    </w:rPr>
                    <w:t>О заболеваемости энтеровирусной инфекцией и мерах ее профилактики</w:t>
                  </w:r>
                </w:p>
                <w:p w:rsidR="004B78DA" w:rsidRPr="004B78DA" w:rsidRDefault="004B78DA" w:rsidP="004B7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Управление </w:t>
                  </w:r>
                  <w:proofErr w:type="spellStart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Роспотребнадзора</w:t>
                  </w:r>
                  <w:proofErr w:type="spellEnd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Липецкой области информирует, что в июле текущего года осложнилась эпидемиологическая ситуация по энтеровирусной инфекции (ЭВИ). На 26.07.2017 г. на 8 административных территориях выявлено 34 случая ЭВИ, на город Липецк приходится более 70% случаев. Групповых заболеваний не зарегистрировано.</w:t>
                  </w:r>
                </w:p>
                <w:p w:rsidR="004B78DA" w:rsidRPr="004B78DA" w:rsidRDefault="004B78DA" w:rsidP="004B78DA">
                  <w:pPr>
                    <w:spacing w:after="0" w:line="240" w:lineRule="auto"/>
                    <w:ind w:firstLine="5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 интенсивной циркуляции </w:t>
                  </w:r>
                  <w:proofErr w:type="spellStart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энтеровирусов</w:t>
                  </w:r>
                  <w:proofErr w:type="spellEnd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среди населения </w:t>
                  </w:r>
                  <w:proofErr w:type="gramStart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Липецка свидетельствует обнаружение </w:t>
                  </w:r>
                  <w:proofErr w:type="spellStart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энтеровируса</w:t>
                  </w:r>
                  <w:proofErr w:type="spellEnd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пробе сточной воды очистных сооружений.</w:t>
                  </w:r>
                </w:p>
                <w:p w:rsidR="004B78DA" w:rsidRPr="004B78DA" w:rsidRDefault="004B78DA" w:rsidP="004B78DA">
                  <w:pPr>
                    <w:spacing w:after="0" w:line="240" w:lineRule="auto"/>
                    <w:ind w:firstLine="5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8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Энтеровирусные инфекции (ЭВИ)</w:t>
                  </w:r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– группа острых заболеваний, вызываемых </w:t>
                  </w:r>
                  <w:proofErr w:type="spellStart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энтеровирусами</w:t>
                  </w:r>
                  <w:proofErr w:type="spellEnd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(более 90 типов) и </w:t>
                  </w:r>
                  <w:proofErr w:type="gramStart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характеризующееся</w:t>
                  </w:r>
                  <w:proofErr w:type="gramEnd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многообразием клинических проявлений от легких лихорадочных состояний до тяжелых с поражением оболочек мозга, сердечной мышцы, периферических нервов. </w:t>
                  </w:r>
                  <w:proofErr w:type="spellStart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Энтеровирусы</w:t>
                  </w:r>
                  <w:proofErr w:type="spellEnd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  продуктах питания (молоко, фрукты, овощи). Вирус быстро погибает при прогревании, кипячении.</w:t>
                  </w:r>
                </w:p>
                <w:p w:rsidR="004B78DA" w:rsidRPr="004B78DA" w:rsidRDefault="004B78DA" w:rsidP="004B78DA">
                  <w:pPr>
                    <w:spacing w:after="0" w:line="240" w:lineRule="auto"/>
                    <w:ind w:firstLine="5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Максимальная заболеваемость регистрируется в летне-осенние месяцы. ЭВИ характеризуются </w:t>
                  </w:r>
                  <w:proofErr w:type="gramStart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высокой</w:t>
                  </w:r>
                  <w:proofErr w:type="gramEnd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контагиозностью</w:t>
                  </w:r>
                  <w:proofErr w:type="spellEnd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быстрым распространением заболевания.</w:t>
                  </w:r>
                </w:p>
                <w:p w:rsidR="004B78DA" w:rsidRPr="004B78DA" w:rsidRDefault="004B78DA" w:rsidP="004B78DA">
                  <w:pPr>
                    <w:spacing w:after="0" w:line="240" w:lineRule="auto"/>
                    <w:ind w:firstLine="5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8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Возможные пути передачи инфекции чаще всего осуществляется:</w:t>
                  </w:r>
                </w:p>
                <w:p w:rsidR="004B78DA" w:rsidRPr="004B78DA" w:rsidRDefault="004B78DA" w:rsidP="004B78DA">
                  <w:pPr>
                    <w:spacing w:after="0" w:line="240" w:lineRule="auto"/>
                    <w:ind w:firstLine="5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водным путем, особую эпидемиологическую значимость представляют бассейны, в летнее время - открытые водоемы, используемые  в качестве рекреационных зон для купания населения,</w:t>
                  </w:r>
                </w:p>
                <w:p w:rsidR="004B78DA" w:rsidRPr="004B78DA" w:rsidRDefault="004B78DA" w:rsidP="004B78DA">
                  <w:pPr>
                    <w:spacing w:after="0" w:line="240" w:lineRule="auto"/>
                    <w:ind w:firstLine="5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пищевым, контактно-бытовым путями, в отдельных случаях не исключается и аэрозольный механизм инфицирования (воздушно-капельным и пылевым путями).</w:t>
                  </w:r>
                </w:p>
                <w:p w:rsidR="004B78DA" w:rsidRPr="004B78DA" w:rsidRDefault="004B78DA" w:rsidP="004B78DA">
                  <w:pPr>
                    <w:spacing w:after="0" w:line="240" w:lineRule="auto"/>
                    <w:ind w:firstLine="5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8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Источник инфекции: </w:t>
                  </w:r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больные; вирусоносители; больные бессимптомной формой.</w:t>
                  </w:r>
                </w:p>
                <w:p w:rsidR="004B78DA" w:rsidRPr="004B78DA" w:rsidRDefault="004B78DA" w:rsidP="004B78DA">
                  <w:pPr>
                    <w:spacing w:after="0" w:line="240" w:lineRule="auto"/>
                    <w:ind w:firstLine="5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8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Иммунитет:</w:t>
                  </w:r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восприимчивость всеобщая, иммунитет после перенесенного заболевания </w:t>
                  </w:r>
                  <w:proofErr w:type="spellStart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типоспецифичен</w:t>
                  </w:r>
                  <w:proofErr w:type="spellEnd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т.е. человек остается защищенным только против ЭВИ, вызванным данным типом вируса и остается риск инфицирования всеми другими  вирусами ЭВИ, циркулирующими на территории. В настоящее время каких-либо специфических сре</w:t>
                  </w:r>
                  <w:proofErr w:type="gramStart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дств пр</w:t>
                  </w:r>
                  <w:proofErr w:type="gramEnd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офилактики (вакцины) и </w:t>
                  </w:r>
                  <w:proofErr w:type="spellStart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леченияпротив</w:t>
                  </w:r>
                  <w:proofErr w:type="spellEnd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данной инфекции не существует.</w:t>
                  </w:r>
                </w:p>
                <w:p w:rsidR="004B78DA" w:rsidRPr="004B78DA" w:rsidRDefault="004B78DA" w:rsidP="004B78DA">
                  <w:pPr>
                    <w:spacing w:after="0" w:line="240" w:lineRule="auto"/>
                    <w:ind w:firstLine="5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8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Клинические проявления крайне разнообразны и зависят от типа вируса, вызвавшего заболевание, </w:t>
                  </w:r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могут протекать в форме ОРВИ, </w:t>
                  </w:r>
                  <w:proofErr w:type="spellStart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герпетических</w:t>
                  </w:r>
                  <w:proofErr w:type="spellEnd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ангин, экзантем (с кожными высыпаниями), тяжелых </w:t>
                  </w:r>
                  <w:proofErr w:type="spellStart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менингоэнцефалитов</w:t>
                  </w:r>
                  <w:proofErr w:type="spellEnd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миокардитов, невритов. Наиболее часто регистрируемой и тяжелой формой энтеровирусной инфекции является серозный </w:t>
                  </w:r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вирусный менингит.</w:t>
                  </w:r>
                </w:p>
                <w:p w:rsidR="004B78DA" w:rsidRPr="004B78DA" w:rsidRDefault="004B78DA" w:rsidP="004B78DA">
                  <w:pPr>
                    <w:spacing w:after="0" w:line="240" w:lineRule="auto"/>
                    <w:ind w:firstLine="5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 серозном менингите заболевание начинается остро, с подъема температуры тела до 39-40 градусов. Появляется сильная головная боль, головокружение, тошнота, рвота, иногда боли в животе, в тяжелых случаях – судороги и нарушение сознания, </w:t>
                  </w:r>
                  <w:proofErr w:type="spellStart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нерезко</w:t>
                  </w:r>
                  <w:proofErr w:type="spellEnd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выраженные катаральные проявления со стороны ротоглотки, верхних дыхательных путей.</w:t>
                  </w:r>
                </w:p>
                <w:p w:rsidR="004B78DA" w:rsidRPr="004B78DA" w:rsidRDefault="004B78DA" w:rsidP="001C425A">
                  <w:pPr>
                    <w:spacing w:after="0" w:line="240" w:lineRule="auto"/>
                    <w:ind w:firstLine="5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появлении аналогичных жалоб необходимо срочно изолировать больного, т.к. он является источником заражения для окружающих, и обратиться к врачу.</w:t>
                  </w:r>
                </w:p>
                <w:p w:rsidR="004B78DA" w:rsidRPr="004B78DA" w:rsidRDefault="004B78DA" w:rsidP="004B78DA">
                  <w:pPr>
                    <w:spacing w:after="0" w:line="240" w:lineRule="auto"/>
                    <w:ind w:firstLine="5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8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Чтобы не заболеть энтеровирусной инфекцией Управление </w:t>
                  </w:r>
                  <w:proofErr w:type="spellStart"/>
                  <w:r w:rsidRPr="004B78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Роспотребнадзора</w:t>
                  </w:r>
                  <w:proofErr w:type="spellEnd"/>
                  <w:r w:rsidRPr="004B78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по Липецкой области рекомендует</w:t>
                  </w:r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соблюдать ряд простых, но эффективных профилактических мер:</w:t>
                  </w:r>
                </w:p>
                <w:p w:rsidR="004B78DA" w:rsidRPr="004B78DA" w:rsidRDefault="004B78DA" w:rsidP="004B78DA">
                  <w:pPr>
                    <w:spacing w:after="0" w:line="240" w:lineRule="auto"/>
                    <w:ind w:left="720" w:firstLine="5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  Употреблять для питья только кипяченую или </w:t>
                  </w:r>
                  <w:proofErr w:type="spellStart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бутилированную</w:t>
                  </w:r>
                  <w:proofErr w:type="spellEnd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воду и напитки в фабричной расфасовке.</w:t>
                  </w:r>
                </w:p>
                <w:p w:rsidR="004B78DA" w:rsidRPr="004B78DA" w:rsidRDefault="004B78DA" w:rsidP="004B78DA">
                  <w:pPr>
                    <w:spacing w:after="0" w:line="240" w:lineRule="auto"/>
                    <w:ind w:left="720" w:firstLine="5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  Не пить воду из непроверенных источников, при употреблении напитков в общественных точках и из питьевых фонтанчиков предпочтительнее использовать индивидуальный одноразовый стакан.</w:t>
                  </w:r>
                </w:p>
                <w:p w:rsidR="004B78DA" w:rsidRPr="004B78DA" w:rsidRDefault="004B78DA" w:rsidP="004B78DA">
                  <w:pPr>
                    <w:spacing w:after="0" w:line="240" w:lineRule="auto"/>
                    <w:ind w:left="720" w:firstLine="5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  Не использовать для питья воду из </w:t>
                  </w:r>
                  <w:proofErr w:type="gramStart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случайных</w:t>
                  </w:r>
                  <w:proofErr w:type="gramEnd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природных </w:t>
                  </w:r>
                  <w:proofErr w:type="spellStart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водоисточников</w:t>
                  </w:r>
                  <w:proofErr w:type="spellEnd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(колодцы, фонтаны, ключи, озера, реки и </w:t>
                  </w:r>
                  <w:proofErr w:type="spellStart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т.д</w:t>
                  </w:r>
                  <w:proofErr w:type="spellEnd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).</w:t>
                  </w:r>
                </w:p>
                <w:p w:rsidR="004B78DA" w:rsidRPr="004B78DA" w:rsidRDefault="004B78DA" w:rsidP="004B78DA">
                  <w:pPr>
                    <w:spacing w:after="0" w:line="240" w:lineRule="auto"/>
                    <w:ind w:left="720" w:firstLine="5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  Тщательно мыть фрукты и овощи водой гарантированного качества (</w:t>
                  </w:r>
                  <w:proofErr w:type="spellStart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бутилированная</w:t>
                  </w:r>
                  <w:proofErr w:type="spellEnd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gramStart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кипяченая</w:t>
                  </w:r>
                  <w:proofErr w:type="gramEnd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).</w:t>
                  </w:r>
                </w:p>
                <w:p w:rsidR="004B78DA" w:rsidRPr="004B78DA" w:rsidRDefault="004B78DA" w:rsidP="004B78DA">
                  <w:pPr>
                    <w:spacing w:after="0" w:line="240" w:lineRule="auto"/>
                    <w:ind w:left="720" w:firstLine="5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  При купании в открытых водоемах, плавательных бассейнах избегать попадания воды в рот. Помните, что это наиболее вероятная возможность заразиться.</w:t>
                  </w:r>
                </w:p>
                <w:p w:rsidR="004B78DA" w:rsidRPr="004B78DA" w:rsidRDefault="004B78DA" w:rsidP="004B78DA">
                  <w:pPr>
                    <w:spacing w:after="0" w:line="240" w:lineRule="auto"/>
                    <w:ind w:left="720" w:firstLine="5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  Не купаться в непроточных водоемах и фонтанах, в местах несанкционированных пляжей.</w:t>
                  </w:r>
                </w:p>
                <w:p w:rsidR="004B78DA" w:rsidRPr="004B78DA" w:rsidRDefault="004B78DA" w:rsidP="004B78DA">
                  <w:pPr>
                    <w:spacing w:after="0" w:line="240" w:lineRule="auto"/>
                    <w:ind w:left="720" w:firstLine="5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  При осложнении эпидемиологической ситуации избегать и максимально сократить пребывание в закрытых помещениях, в местах массового скопления людей, контакты с больными людьми.</w:t>
                  </w:r>
                </w:p>
                <w:p w:rsidR="004B78DA" w:rsidRPr="004B78DA" w:rsidRDefault="004B78DA" w:rsidP="004B78DA">
                  <w:pPr>
                    <w:spacing w:after="0" w:line="240" w:lineRule="auto"/>
                    <w:ind w:left="720" w:firstLine="5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  Соблюдать элементарные правила личной гигиены (мытье рук перед едой и приготовлением пищи, после возвращения с улицы, посещения туалета, контакта с больными людьми).</w:t>
                  </w:r>
                </w:p>
                <w:p w:rsidR="004B78DA" w:rsidRPr="004B78DA" w:rsidRDefault="004B78DA" w:rsidP="004B78DA">
                  <w:pPr>
                    <w:spacing w:after="0" w:line="240" w:lineRule="auto"/>
                    <w:ind w:left="720" w:firstLine="5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  Проводить влажную уборку жилых помещений (желательно ежедневно), проветривание помещений</w:t>
                  </w:r>
                </w:p>
                <w:p w:rsidR="004B78DA" w:rsidRPr="004B78DA" w:rsidRDefault="004B78DA" w:rsidP="001C425A">
                  <w:pPr>
                    <w:spacing w:after="0" w:line="240" w:lineRule="auto"/>
                    <w:ind w:left="720" w:firstLine="5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  </w:t>
                  </w:r>
                  <w:r w:rsidRPr="004B78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приобретать продукты у частных лиц, в неустановленных для торговли местах</w:t>
                  </w:r>
                </w:p>
                <w:p w:rsidR="004B78DA" w:rsidRPr="004B78DA" w:rsidRDefault="004B78DA" w:rsidP="004B78DA">
                  <w:pPr>
                    <w:spacing w:after="0" w:line="240" w:lineRule="auto"/>
                    <w:ind w:firstLine="5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8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При появлении симптомов заболевания необходимо:</w:t>
                  </w:r>
                  <w:bookmarkStart w:id="0" w:name="_GoBack"/>
                  <w:bookmarkEnd w:id="0"/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B78DA" w:rsidRPr="004B78DA" w:rsidRDefault="004B78DA" w:rsidP="004B78DA">
                  <w:pPr>
                    <w:spacing w:after="0" w:line="240" w:lineRule="auto"/>
                    <w:ind w:firstLine="5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 не заниматься самолечением;</w:t>
                  </w:r>
                </w:p>
                <w:p w:rsidR="004B78DA" w:rsidRPr="004B78DA" w:rsidRDefault="004B78DA" w:rsidP="004B78DA">
                  <w:pPr>
                    <w:spacing w:after="0" w:line="240" w:lineRule="auto"/>
                    <w:ind w:firstLine="5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 срочно обратиться за медицинской помощью путем вызова на дом врача из поликлиники по месту жительства или (в случае тяжелого состояния) скорой медицинской помощи;</w:t>
                  </w:r>
                </w:p>
                <w:p w:rsidR="004B78DA" w:rsidRPr="004B78DA" w:rsidRDefault="004B78DA" w:rsidP="004B78DA">
                  <w:pPr>
                    <w:spacing w:after="0" w:line="240" w:lineRule="auto"/>
                    <w:ind w:firstLine="5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 до прихода врача свести к минимуму контакт с окружающими людьми</w:t>
                  </w:r>
                </w:p>
                <w:p w:rsidR="004B78DA" w:rsidRPr="001C425A" w:rsidRDefault="004B78DA" w:rsidP="001C425A">
                  <w:pPr>
                    <w:spacing w:after="0" w:line="240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 w:rsidRPr="001C425A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Убедительно просим Вас соблюдать меры профилактики</w:t>
                  </w:r>
                </w:p>
                <w:p w:rsidR="004B78DA" w:rsidRPr="001C425A" w:rsidRDefault="004B78DA" w:rsidP="001C425A">
                  <w:pPr>
                    <w:spacing w:after="0" w:line="240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 w:rsidRPr="001C425A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и  серьезно относиться к своему здоровью!</w:t>
                  </w:r>
                </w:p>
              </w:tc>
            </w:tr>
          </w:tbl>
          <w:p w:rsidR="004B78DA" w:rsidRPr="004B78DA" w:rsidRDefault="004B78DA" w:rsidP="004B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5619" w:rsidRPr="004B78DA" w:rsidRDefault="00525619" w:rsidP="004B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5619" w:rsidRPr="004B78DA" w:rsidSect="001C425A">
      <w:pgSz w:w="16838" w:h="11906" w:orient="landscape"/>
      <w:pgMar w:top="568" w:right="1134" w:bottom="850" w:left="1134" w:header="708" w:footer="708" w:gutter="0"/>
      <w:pgBorders w:offsetFrom="page">
        <w:top w:val="decoArch" w:sz="30" w:space="24" w:color="7030A0"/>
        <w:left w:val="decoArch" w:sz="30" w:space="24" w:color="7030A0"/>
        <w:bottom w:val="decoArch" w:sz="30" w:space="24" w:color="7030A0"/>
        <w:right w:val="decoArch" w:sz="3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8DA"/>
    <w:rsid w:val="00046881"/>
    <w:rsid w:val="001C425A"/>
    <w:rsid w:val="002A44A5"/>
    <w:rsid w:val="004B78DA"/>
    <w:rsid w:val="00525619"/>
    <w:rsid w:val="00A338CA"/>
    <w:rsid w:val="00E8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DA"/>
    <w:pPr>
      <w:spacing w:after="160" w:line="259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A44A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44A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4A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4A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4A5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4A5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4A5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4A5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4A5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4A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44A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44A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44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A44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A44A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A44A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A44A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44A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44A5"/>
    <w:pPr>
      <w:spacing w:after="200" w:line="252" w:lineRule="auto"/>
    </w:pPr>
    <w:rPr>
      <w:rFonts w:asciiTheme="majorHAnsi" w:hAnsiTheme="majorHAnsi" w:cstheme="majorBid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A44A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A44A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A44A5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A44A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A44A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A44A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A44A5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2A44A5"/>
  </w:style>
  <w:style w:type="paragraph" w:styleId="ac">
    <w:name w:val="List Paragraph"/>
    <w:basedOn w:val="a"/>
    <w:uiPriority w:val="34"/>
    <w:qFormat/>
    <w:rsid w:val="002A44A5"/>
    <w:pPr>
      <w:spacing w:after="200"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A44A5"/>
    <w:pPr>
      <w:spacing w:after="200" w:line="252" w:lineRule="auto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A44A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A44A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A44A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A44A5"/>
    <w:rPr>
      <w:i/>
      <w:iCs/>
    </w:rPr>
  </w:style>
  <w:style w:type="character" w:styleId="af0">
    <w:name w:val="Intense Emphasis"/>
    <w:uiPriority w:val="21"/>
    <w:qFormat/>
    <w:rsid w:val="002A44A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A44A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A44A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A44A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A44A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2017-08-18T10:08:00Z</dcterms:created>
  <dcterms:modified xsi:type="dcterms:W3CDTF">2017-08-18T10:21:00Z</dcterms:modified>
</cp:coreProperties>
</file>